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80" w:before="0" w:line="240" w:lineRule="auto"/>
        <w:rPr>
          <w:rFonts w:ascii="Arial" w:cs="Arial" w:eastAsia="Arial" w:hAnsi="Arial"/>
          <w:b w:val="0"/>
          <w:color w:val="000000"/>
          <w:sz w:val="24"/>
          <w:szCs w:val="24"/>
          <w:u w:val="no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80" w:before="0" w:line="240" w:lineRule="auto"/>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Board of Directors Meeting </w:t>
      </w:r>
      <w:r w:rsidDel="00000000" w:rsidR="00000000" w:rsidRPr="00000000">
        <w:rPr>
          <w:rFonts w:ascii="Arial" w:cs="Arial" w:eastAsia="Arial" w:hAnsi="Arial"/>
          <w:b w:val="1"/>
          <w:i w:val="1"/>
          <w:u w:val="single"/>
          <w:rtl w:val="0"/>
        </w:rPr>
        <w:t xml:space="preserve">Minutes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80" w:before="0" w:line="240" w:lineRule="auto"/>
        <w:rPr>
          <w:rFonts w:ascii="Arial" w:cs="Arial" w:eastAsia="Arial" w:hAnsi="Arial"/>
          <w:b w:val="0"/>
          <w:color w:val="000000"/>
          <w:sz w:val="24"/>
          <w:szCs w:val="24"/>
          <w:u w:val="none"/>
        </w:rPr>
      </w:pPr>
      <w:r w:rsidDel="00000000" w:rsidR="00000000" w:rsidRPr="00000000">
        <w:rPr>
          <w:rFonts w:ascii="Arial" w:cs="Arial" w:eastAsia="Arial" w:hAnsi="Arial"/>
          <w:b w:val="0"/>
          <w:color w:val="000000"/>
          <w:sz w:val="24"/>
          <w:szCs w:val="24"/>
          <w:u w:val="none"/>
          <w:rtl w:val="0"/>
        </w:rPr>
        <w:t xml:space="preserve">Date: We</w:t>
      </w:r>
      <w:r w:rsidDel="00000000" w:rsidR="00000000" w:rsidRPr="00000000">
        <w:rPr>
          <w:rFonts w:ascii="Arial" w:cs="Arial" w:eastAsia="Arial" w:hAnsi="Arial"/>
          <w:rtl w:val="0"/>
        </w:rPr>
        <w:t xml:space="preserve">dnesday, February 20, 2019</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80" w:before="0" w:line="240" w:lineRule="auto"/>
        <w:rPr>
          <w:rFonts w:ascii="Arial" w:cs="Arial" w:eastAsia="Arial" w:hAnsi="Arial"/>
          <w:b w:val="0"/>
          <w:color w:val="000000"/>
          <w:sz w:val="24"/>
          <w:szCs w:val="24"/>
          <w:u w:val="none"/>
        </w:rPr>
      </w:pPr>
      <w:r w:rsidDel="00000000" w:rsidR="00000000" w:rsidRPr="00000000">
        <w:rPr>
          <w:rFonts w:ascii="Arial" w:cs="Arial" w:eastAsia="Arial" w:hAnsi="Arial"/>
          <w:b w:val="0"/>
          <w:color w:val="000000"/>
          <w:sz w:val="24"/>
          <w:szCs w:val="24"/>
          <w:u w:val="none"/>
          <w:rtl w:val="0"/>
        </w:rPr>
        <w:t xml:space="preserve">Time: </w:t>
      </w:r>
      <w:r w:rsidDel="00000000" w:rsidR="00000000" w:rsidRPr="00000000">
        <w:rPr>
          <w:rFonts w:ascii="Arial" w:cs="Arial" w:eastAsia="Arial" w:hAnsi="Arial"/>
          <w:rtl w:val="0"/>
        </w:rPr>
        <w:tab/>
        <w:t xml:space="preserve">4:30 pm - 6:30 pm</w:t>
        <w:tab/>
        <w:tab/>
        <w:tab/>
        <w:tab/>
        <w:t xml:space="preserve">       </w:t>
        <w:tab/>
      </w:r>
      <w:r w:rsidDel="00000000" w:rsidR="00000000" w:rsidRPr="00000000">
        <w:rPr>
          <w:rFonts w:ascii="Arial" w:cs="Arial" w:eastAsia="Arial" w:hAnsi="Arial"/>
          <w:b w:val="0"/>
          <w:color w:val="000000"/>
          <w:sz w:val="24"/>
          <w:szCs w:val="24"/>
          <w:u w:val="none"/>
          <w:rtl w:val="0"/>
        </w:rPr>
        <w:t xml:space="preserve">Location:  Kinsmen</w:t>
      </w:r>
      <w:r w:rsidDel="00000000" w:rsidR="00000000" w:rsidRPr="00000000">
        <w:rPr>
          <w:rFonts w:ascii="Arial" w:cs="Arial" w:eastAsia="Arial" w:hAnsi="Arial"/>
          <w:rtl w:val="0"/>
        </w:rPr>
        <w:t xml:space="preserve"> Sports Centre, Boardroom</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80" w:before="0" w:line="240" w:lineRule="auto"/>
        <w:rPr>
          <w:rFonts w:ascii="Arial" w:cs="Arial" w:eastAsia="Arial" w:hAnsi="Arial"/>
          <w:b w:val="0"/>
          <w:color w:val="000000"/>
          <w:sz w:val="24"/>
          <w:szCs w:val="24"/>
          <w:u w:val="none"/>
        </w:rPr>
      </w:pPr>
      <w:r w:rsidDel="00000000" w:rsidR="00000000" w:rsidRPr="00000000">
        <w:rPr>
          <w:rFonts w:ascii="Arial" w:cs="Arial" w:eastAsia="Arial" w:hAnsi="Arial"/>
          <w:b w:val="0"/>
          <w:color w:val="000000"/>
          <w:sz w:val="24"/>
          <w:szCs w:val="24"/>
          <w:u w:val="none"/>
          <w:rtl w:val="0"/>
        </w:rPr>
        <w:t xml:space="preserve">Presiding:  Jill Edwards</w:t>
      </w:r>
      <w:r w:rsidDel="00000000" w:rsidR="00000000" w:rsidRPr="00000000">
        <w:rPr>
          <w:rFonts w:ascii="Arial" w:cs="Arial" w:eastAsia="Arial" w:hAnsi="Arial"/>
          <w:rtl w:val="0"/>
        </w:rPr>
        <w:tab/>
        <w:tab/>
        <w:tab/>
        <w:tab/>
        <w:t xml:space="preserve"> </w:t>
        <w:tab/>
      </w:r>
      <w:r w:rsidDel="00000000" w:rsidR="00000000" w:rsidRPr="00000000">
        <w:rPr>
          <w:rFonts w:ascii="Arial" w:cs="Arial" w:eastAsia="Arial" w:hAnsi="Arial"/>
          <w:b w:val="0"/>
          <w:color w:val="000000"/>
          <w:sz w:val="24"/>
          <w:szCs w:val="24"/>
          <w:u w:val="none"/>
          <w:rtl w:val="0"/>
        </w:rPr>
        <w:t xml:space="preserve">Recorder: Kristi Williams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80" w:lineRule="auto"/>
        <w:rPr>
          <w:rFonts w:ascii="Arial" w:cs="Arial" w:eastAsia="Arial" w:hAnsi="Arial"/>
        </w:rPr>
      </w:pPr>
      <w:r w:rsidDel="00000000" w:rsidR="00000000" w:rsidRPr="00000000">
        <w:rPr>
          <w:rFonts w:ascii="Arial" w:cs="Arial" w:eastAsia="Arial" w:hAnsi="Arial"/>
          <w:b w:val="1"/>
          <w:rtl w:val="0"/>
        </w:rPr>
        <w:t xml:space="preserve">Attendance</w:t>
      </w:r>
      <w:r w:rsidDel="00000000" w:rsidR="00000000" w:rsidRPr="00000000">
        <w:rPr>
          <w:rFonts w:ascii="Arial" w:cs="Arial" w:eastAsia="Arial" w:hAnsi="Arial"/>
          <w:rtl w:val="0"/>
        </w:rPr>
        <w:t xml:space="preserve">: Jill Edwards, Clare Hickson, Larry Liang, Jane Forest, Kristi Williams, Chris Nelson, Paul Birmingham</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80" w:lineRule="auto"/>
        <w:rPr>
          <w:rFonts w:ascii="Arial" w:cs="Arial" w:eastAsia="Arial" w:hAnsi="Arial"/>
        </w:rPr>
      </w:pPr>
      <w:r w:rsidDel="00000000" w:rsidR="00000000" w:rsidRPr="00000000">
        <w:rPr>
          <w:rFonts w:ascii="Arial" w:cs="Arial" w:eastAsia="Arial" w:hAnsi="Arial"/>
          <w:b w:val="1"/>
          <w:rtl w:val="0"/>
        </w:rPr>
        <w:t xml:space="preserve">Via Teleconference:</w:t>
      </w:r>
      <w:r w:rsidDel="00000000" w:rsidR="00000000" w:rsidRPr="00000000">
        <w:rPr>
          <w:rFonts w:ascii="Arial" w:cs="Arial" w:eastAsia="Arial" w:hAnsi="Arial"/>
          <w:rtl w:val="0"/>
        </w:rPr>
        <w:t xml:space="preserve"> N/A</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80" w:lineRule="auto"/>
        <w:rPr>
          <w:rFonts w:ascii="Arial" w:cs="Arial" w:eastAsia="Arial" w:hAnsi="Arial"/>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80" w:lineRule="auto"/>
        <w:rPr>
          <w:rFonts w:ascii="Arial" w:cs="Arial" w:eastAsia="Arial" w:hAnsi="Arial"/>
        </w:rPr>
      </w:pPr>
      <w:r w:rsidDel="00000000" w:rsidR="00000000" w:rsidRPr="00000000">
        <w:rPr>
          <w:rFonts w:ascii="Arial" w:cs="Arial" w:eastAsia="Arial" w:hAnsi="Arial"/>
          <w:b w:val="1"/>
          <w:rtl w:val="0"/>
        </w:rPr>
        <w:t xml:space="preserve">Regrets: </w:t>
      </w:r>
      <w:r w:rsidDel="00000000" w:rsidR="00000000" w:rsidRPr="00000000">
        <w:rPr>
          <w:rFonts w:ascii="Arial" w:cs="Arial" w:eastAsia="Arial" w:hAnsi="Arial"/>
          <w:rtl w:val="0"/>
        </w:rPr>
        <w:t xml:space="preserve">Cian O’Kelly, Troy Long, Rob Cole, Eugene Chomey</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80" w:lineRule="auto"/>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u w:val="none"/>
          <w:rtl w:val="0"/>
        </w:rPr>
        <w:t xml:space="preserve">Welcome and Call to Order</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80" w:before="0" w:line="240" w:lineRule="auto"/>
        <w:ind w:left="720" w:firstLine="0"/>
        <w:rPr>
          <w:rFonts w:ascii="Arial" w:cs="Arial" w:eastAsia="Arial" w:hAnsi="Arial"/>
        </w:rPr>
      </w:pPr>
      <w:r w:rsidDel="00000000" w:rsidR="00000000" w:rsidRPr="00000000">
        <w:rPr>
          <w:rFonts w:ascii="Arial" w:cs="Arial" w:eastAsia="Arial" w:hAnsi="Arial"/>
          <w:rtl w:val="0"/>
        </w:rPr>
        <w:t xml:space="preserve">The meeting was called to order at 4:35 pm by Jill Edwards.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8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F">
      <w:pPr>
        <w:pageBreakBefore w:val="0"/>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hanging="360"/>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none"/>
          <w:rtl w:val="0"/>
        </w:rPr>
        <w:t xml:space="preserve">Approval of Agenda</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60" w:line="240" w:lineRule="auto"/>
        <w:ind w:left="720" w:firstLine="0"/>
        <w:rPr>
          <w:rFonts w:ascii="Arial" w:cs="Arial" w:eastAsia="Arial" w:hAnsi="Arial"/>
        </w:rPr>
      </w:pPr>
      <w:r w:rsidDel="00000000" w:rsidR="00000000" w:rsidRPr="00000000">
        <w:rPr>
          <w:rFonts w:ascii="Arial" w:cs="Arial" w:eastAsia="Arial" w:hAnsi="Arial"/>
          <w:rtl w:val="0"/>
        </w:rPr>
        <w:t xml:space="preserve">A motion was brought forward by Clare Hickson and seconded by Jane Forest that the agenda be approved with the addition of item 5.3 “File Sharing”.                       </w:t>
        <w:tab/>
        <w:t xml:space="preserve">                                                                                                                                                                                                                </w:t>
        <w:tab/>
        <w:tab/>
        <w:tab/>
        <w:tab/>
        <w:tab/>
        <w:tab/>
        <w:tab/>
        <w:tab/>
        <w:tab/>
        <w:tab/>
        <w:tab/>
      </w:r>
      <w:r w:rsidDel="00000000" w:rsidR="00000000" w:rsidRPr="00000000">
        <w:rPr>
          <w:rFonts w:ascii="Arial" w:cs="Arial" w:eastAsia="Arial" w:hAnsi="Arial"/>
          <w:b w:val="1"/>
          <w:rtl w:val="0"/>
        </w:rPr>
        <w:t xml:space="preserve">CARRIED</w:t>
      </w:r>
      <w:r w:rsidDel="00000000" w:rsidR="00000000" w:rsidRPr="00000000">
        <w:rPr>
          <w:rtl w:val="0"/>
        </w:rPr>
      </w:r>
    </w:p>
    <w:p w:rsidR="00000000" w:rsidDel="00000000" w:rsidP="00000000" w:rsidRDefault="00000000" w:rsidRPr="00000000" w14:paraId="00000011">
      <w:pPr>
        <w:pageBreakBefore w:val="0"/>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hanging="360"/>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none"/>
          <w:rtl w:val="0"/>
        </w:rPr>
        <w:t xml:space="preserve">Approval of Minutes from Previous Meeting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60" w:line="240" w:lineRule="auto"/>
        <w:ind w:left="720" w:firstLine="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 motion was brought forward by Jane Forest and seconded by Larry Liang to approve the minutes from January 23, 2019 with changes as discussed.                       </w:t>
        <w:tab/>
        <w:t xml:space="preserve">                                                                                                                                                                                                             </w:t>
        <w:tab/>
        <w:tab/>
        <w:tab/>
        <w:tab/>
        <w:tab/>
        <w:tab/>
        <w:tab/>
        <w:tab/>
        <w:tab/>
        <w:tab/>
        <w:tab/>
      </w:r>
      <w:r w:rsidDel="00000000" w:rsidR="00000000" w:rsidRPr="00000000">
        <w:rPr>
          <w:rFonts w:ascii="Arial" w:cs="Arial" w:eastAsia="Arial" w:hAnsi="Arial"/>
          <w:b w:val="1"/>
          <w:rtl w:val="0"/>
        </w:rPr>
        <w:t xml:space="preserve">CARRIED</w:t>
        <w:tab/>
        <w:tab/>
      </w:r>
      <w:r w:rsidDel="00000000" w:rsidR="00000000" w:rsidRPr="00000000">
        <w:rPr>
          <w:rtl w:val="0"/>
        </w:rPr>
      </w:r>
    </w:p>
    <w:p w:rsidR="00000000" w:rsidDel="00000000" w:rsidP="00000000" w:rsidRDefault="00000000" w:rsidRPr="00000000" w14:paraId="00000013">
      <w:pPr>
        <w:pageBreakBefore w:val="0"/>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In Camera Session</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80" w:before="0" w:line="240" w:lineRule="auto"/>
        <w:ind w:left="720" w:firstLine="0"/>
        <w:rPr>
          <w:rFonts w:ascii="Arial" w:cs="Arial" w:eastAsia="Arial" w:hAnsi="Arial"/>
          <w:b w:val="1"/>
        </w:rPr>
      </w:pPr>
      <w:r w:rsidDel="00000000" w:rsidR="00000000" w:rsidRPr="00000000">
        <w:rPr>
          <w:rFonts w:ascii="Arial" w:cs="Arial" w:eastAsia="Arial" w:hAnsi="Arial"/>
          <w:rtl w:val="0"/>
        </w:rPr>
        <w:t xml:space="preserve">No </w:t>
      </w:r>
      <w:r w:rsidDel="00000000" w:rsidR="00000000" w:rsidRPr="00000000">
        <w:rPr>
          <w:rFonts w:ascii="Arial" w:cs="Arial" w:eastAsia="Arial" w:hAnsi="Arial"/>
          <w:i w:val="1"/>
          <w:rtl w:val="0"/>
        </w:rPr>
        <w:t xml:space="preserve">in camera</w:t>
      </w:r>
      <w:r w:rsidDel="00000000" w:rsidR="00000000" w:rsidRPr="00000000">
        <w:rPr>
          <w:rFonts w:ascii="Arial" w:cs="Arial" w:eastAsia="Arial" w:hAnsi="Arial"/>
          <w:rtl w:val="0"/>
        </w:rPr>
        <w:t xml:space="preserve"> session required.</w:t>
      </w:r>
      <w:r w:rsidDel="00000000" w:rsidR="00000000" w:rsidRPr="00000000">
        <w:rPr>
          <w:rtl w:val="0"/>
        </w:rPr>
      </w:r>
    </w:p>
    <w:p w:rsidR="00000000" w:rsidDel="00000000" w:rsidP="00000000" w:rsidRDefault="00000000" w:rsidRPr="00000000" w14:paraId="00000015">
      <w:pPr>
        <w:pageBreakBefore w:val="0"/>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hanging="360"/>
        <w:rPr>
          <w:rFonts w:ascii="Arial" w:cs="Arial" w:eastAsia="Arial" w:hAnsi="Arial"/>
          <w:b w:val="1"/>
          <w:u w:val="none"/>
        </w:rPr>
      </w:pPr>
      <w:r w:rsidDel="00000000" w:rsidR="00000000" w:rsidRPr="00000000">
        <w:rPr>
          <w:rFonts w:ascii="Arial" w:cs="Arial" w:eastAsia="Arial" w:hAnsi="Arial"/>
          <w:b w:val="1"/>
          <w:rtl w:val="0"/>
        </w:rPr>
        <w:t xml:space="preserve">Ongoing Business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80" w:before="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5.1  Approval of Committee Membership</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80" w:before="0" w:line="240" w:lineRule="auto"/>
        <w:ind w:left="720" w:firstLine="0"/>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5.1.1  Competitions Committee</w:t>
      </w:r>
    </w:p>
    <w:p w:rsidR="00000000" w:rsidDel="00000000" w:rsidP="00000000" w:rsidRDefault="00000000" w:rsidRPr="00000000" w14:paraId="00000018">
      <w:pPr>
        <w:pageBreakBefore w:val="0"/>
        <w:numPr>
          <w:ilvl w:val="0"/>
          <w:numId w:val="2"/>
        </w:numPr>
        <w:pBdr>
          <w:top w:space="0" w:sz="0" w:val="nil"/>
          <w:left w:space="0" w:sz="0" w:val="nil"/>
          <w:bottom w:space="0" w:sz="0" w:val="nil"/>
          <w:right w:space="0" w:sz="0" w:val="nil"/>
          <w:between w:space="0" w:sz="0" w:val="nil"/>
        </w:pBdr>
        <w:shd w:fill="auto" w:val="clear"/>
        <w:spacing w:after="80" w:before="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Jill is formalizing the membership of the Competitions Committee.</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80" w:before="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80" w:before="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80" w:before="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80" w:before="0" w:line="240" w:lineRule="auto"/>
        <w:ind w:left="1440" w:firstLine="0"/>
        <w:rPr>
          <w:rFonts w:ascii="Arial" w:cs="Arial" w:eastAsia="Arial" w:hAnsi="Arial"/>
        </w:rPr>
      </w:pPr>
      <w:r w:rsidDel="00000000" w:rsidR="00000000" w:rsidRPr="00000000">
        <w:rPr>
          <w:rFonts w:ascii="Arial" w:cs="Arial" w:eastAsia="Arial" w:hAnsi="Arial"/>
          <w:rtl w:val="0"/>
        </w:rPr>
        <w:t xml:space="preserve">5.1.2  Team Travel Committee</w:t>
      </w:r>
    </w:p>
    <w:p w:rsidR="00000000" w:rsidDel="00000000" w:rsidP="00000000" w:rsidRDefault="00000000" w:rsidRPr="00000000" w14:paraId="0000001D">
      <w:pPr>
        <w:pageBreakBefore w:val="0"/>
        <w:numPr>
          <w:ilvl w:val="0"/>
          <w:numId w:val="5"/>
        </w:numPr>
        <w:pBdr>
          <w:top w:space="0" w:sz="0" w:val="nil"/>
          <w:left w:space="0" w:sz="0" w:val="nil"/>
          <w:bottom w:space="0" w:sz="0" w:val="nil"/>
          <w:right w:space="0" w:sz="0" w:val="nil"/>
          <w:between w:space="0" w:sz="0" w:val="nil"/>
        </w:pBdr>
        <w:shd w:fill="auto" w:val="clear"/>
        <w:spacing w:after="80" w:before="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Jennifer Flowers (Chair), Cathy Sheperd-Finlin, Sohie Kidd, Jill Edwards, Michelle Blair</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80" w:before="0" w:line="24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80" w:before="0" w:line="240" w:lineRule="auto"/>
        <w:ind w:left="2160" w:firstLine="0"/>
        <w:rPr>
          <w:rFonts w:ascii="Arial" w:cs="Arial" w:eastAsia="Arial" w:hAnsi="Arial"/>
        </w:rPr>
      </w:pPr>
      <w:r w:rsidDel="00000000" w:rsidR="00000000" w:rsidRPr="00000000">
        <w:rPr>
          <w:rFonts w:ascii="Arial" w:cs="Arial" w:eastAsia="Arial" w:hAnsi="Arial"/>
          <w:rtl w:val="0"/>
        </w:rPr>
        <w:t xml:space="preserve">A motion was brought forward by Clare Hickson and seconded by Jill Edwards to approve the above members on the Team Travel Committee.</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80" w:before="0" w:line="240" w:lineRule="auto"/>
        <w:ind w:left="2160" w:firstLine="0"/>
        <w:rPr>
          <w:rFonts w:ascii="Arial" w:cs="Arial" w:eastAsia="Arial" w:hAnsi="Arial"/>
        </w:rPr>
      </w:pPr>
      <w:r w:rsidDel="00000000" w:rsidR="00000000" w:rsidRPr="00000000">
        <w:rPr>
          <w:rFonts w:ascii="Arial" w:cs="Arial" w:eastAsia="Arial" w:hAnsi="Arial"/>
          <w:rtl w:val="0"/>
        </w:rPr>
        <w:tab/>
        <w:tab/>
        <w:tab/>
        <w:tab/>
        <w:tab/>
        <w:tab/>
        <w:tab/>
        <w:tab/>
        <w:tab/>
      </w:r>
      <w:r w:rsidDel="00000000" w:rsidR="00000000" w:rsidRPr="00000000">
        <w:rPr>
          <w:rFonts w:ascii="Arial" w:cs="Arial" w:eastAsia="Arial" w:hAnsi="Arial"/>
          <w:b w:val="1"/>
          <w:rtl w:val="0"/>
        </w:rPr>
        <w:t xml:space="preserve">CARRIED</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80" w:before="0" w:line="240" w:lineRule="auto"/>
        <w:ind w:left="0" w:firstLine="0"/>
        <w:rPr>
          <w:rFonts w:ascii="Arial" w:cs="Arial" w:eastAsia="Arial" w:hAnsi="Arial"/>
          <w:b w:val="1"/>
        </w:rPr>
      </w:pP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5.2  University of Alberta MOU </w:t>
      </w:r>
    </w:p>
    <w:p w:rsidR="00000000" w:rsidDel="00000000" w:rsidP="00000000" w:rsidRDefault="00000000" w:rsidRPr="00000000" w14:paraId="00000022">
      <w:pPr>
        <w:pageBreakBefore w:val="0"/>
        <w:numPr>
          <w:ilvl w:val="0"/>
          <w:numId w:val="14"/>
        </w:numPr>
        <w:pBdr>
          <w:top w:space="0" w:sz="0" w:val="nil"/>
          <w:left w:space="0" w:sz="0" w:val="nil"/>
          <w:bottom w:space="0" w:sz="0" w:val="nil"/>
          <w:right w:space="0" w:sz="0" w:val="nil"/>
          <w:between w:space="0" w:sz="0" w:val="nil"/>
        </w:pBdr>
        <w:shd w:fill="auto" w:val="clear"/>
        <w:spacing w:after="80" w:before="0" w:line="240" w:lineRule="auto"/>
        <w:ind w:left="2160" w:hanging="360"/>
        <w:rPr>
          <w:rFonts w:ascii="Arial" w:cs="Arial" w:eastAsia="Arial" w:hAnsi="Arial"/>
        </w:rPr>
      </w:pPr>
      <w:r w:rsidDel="00000000" w:rsidR="00000000" w:rsidRPr="00000000">
        <w:rPr>
          <w:rFonts w:ascii="Arial" w:cs="Arial" w:eastAsia="Arial" w:hAnsi="Arial"/>
          <w:rtl w:val="0"/>
        </w:rPr>
        <w:t xml:space="preserve">To be discussed with the Head Coach Report (7.1)</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80" w:before="0" w:line="240" w:lineRule="auto"/>
        <w:ind w:left="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80" w:before="0" w:line="240" w:lineRule="auto"/>
        <w:ind w:left="0" w:firstLine="0"/>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5.3  File Sharing</w:t>
      </w:r>
      <w:r w:rsidDel="00000000" w:rsidR="00000000" w:rsidRPr="00000000">
        <w:rPr>
          <w:rtl w:val="0"/>
        </w:rPr>
      </w:r>
    </w:p>
    <w:p w:rsidR="00000000" w:rsidDel="00000000" w:rsidP="00000000" w:rsidRDefault="00000000" w:rsidRPr="00000000" w14:paraId="00000025">
      <w:pPr>
        <w:pageBreakBefore w:val="0"/>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There is an issue with some email addresses not allowing the sharing of Google Drive files </w:t>
      </w:r>
    </w:p>
    <w:p w:rsidR="00000000" w:rsidDel="00000000" w:rsidP="00000000" w:rsidRDefault="00000000" w:rsidRPr="00000000" w14:paraId="00000026">
      <w:pPr>
        <w:pageBreakBefore w:val="0"/>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Larry assured the members that the architecture of our digital infrastructure is good.</w:t>
      </w:r>
    </w:p>
    <w:p w:rsidR="00000000" w:rsidDel="00000000" w:rsidP="00000000" w:rsidRDefault="00000000" w:rsidRPr="00000000" w14:paraId="00000027">
      <w:pPr>
        <w:pageBreakBefore w:val="0"/>
        <w:numPr>
          <w:ilvl w:val="0"/>
          <w:numId w:val="12"/>
        </w:numPr>
        <w:spacing w:after="0" w:afterAutospacing="0" w:lineRule="auto"/>
        <w:ind w:left="2160" w:hanging="360"/>
        <w:rPr>
          <w:rFonts w:ascii="Arial" w:cs="Arial" w:eastAsia="Arial" w:hAnsi="Arial"/>
        </w:rPr>
      </w:pPr>
      <w:r w:rsidDel="00000000" w:rsidR="00000000" w:rsidRPr="00000000">
        <w:rPr>
          <w:rFonts w:ascii="Arial" w:cs="Arial" w:eastAsia="Arial" w:hAnsi="Arial"/>
          <w:rtl w:val="0"/>
        </w:rPr>
        <w:t xml:space="preserve">Chris and Larry will continue to try to work through this issue.  If this is not successful, they will look into the implementation of an EKSC Drop Box.  There would be an additional cost for this but it would be a worthwhile cost as it would allow access to Swim Alberta and Swim Canada resources.  Chris and Larry will ensure that security and oversight of EKSC files remain in place.</w:t>
      </w:r>
    </w:p>
    <w:p w:rsidR="00000000" w:rsidDel="00000000" w:rsidP="00000000" w:rsidRDefault="00000000" w:rsidRPr="00000000" w14:paraId="00000028">
      <w:pPr>
        <w:pageBreakBefore w:val="0"/>
        <w:numPr>
          <w:ilvl w:val="0"/>
          <w:numId w:val="12"/>
        </w:numPr>
        <w:pBdr>
          <w:top w:space="0" w:sz="0" w:val="nil"/>
          <w:left w:space="0" w:sz="0" w:val="nil"/>
          <w:bottom w:space="0" w:sz="0" w:val="nil"/>
          <w:right w:space="0" w:sz="0" w:val="nil"/>
          <w:between w:space="0" w:sz="0" w:val="nil"/>
        </w:pBdr>
        <w:shd w:fill="auto" w:val="clear"/>
        <w:spacing w:after="80" w:before="0" w:line="240" w:lineRule="auto"/>
        <w:ind w:left="2160" w:hanging="360"/>
        <w:rPr>
          <w:rFonts w:ascii="Arial" w:cs="Arial" w:eastAsia="Arial" w:hAnsi="Arial"/>
          <w:u w:val="none"/>
        </w:rPr>
      </w:pPr>
      <w:r w:rsidDel="00000000" w:rsidR="00000000" w:rsidRPr="00000000">
        <w:rPr>
          <w:rFonts w:ascii="Arial" w:cs="Arial" w:eastAsia="Arial" w:hAnsi="Arial"/>
          <w:rtl w:val="0"/>
        </w:rPr>
        <w:t xml:space="preserve">Action:  Chris and Larry will define why we use Google Suites, why we use Drop Box and will formalize in a policy our best option.  They will report back to the members on which option would work best and why for out users going forward.                                    </w:t>
      </w:r>
      <w:r w:rsidDel="00000000" w:rsidR="00000000" w:rsidRPr="00000000">
        <w:rPr>
          <w:rtl w:val="0"/>
        </w:rPr>
      </w:r>
    </w:p>
    <w:p w:rsidR="00000000" w:rsidDel="00000000" w:rsidP="00000000" w:rsidRDefault="00000000" w:rsidRPr="00000000" w14:paraId="00000029">
      <w:pPr>
        <w:pageBreakBefore w:val="0"/>
        <w:spacing w:after="6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2A">
      <w:pPr>
        <w:pageBreakBefore w:val="0"/>
        <w:numPr>
          <w:ilvl w:val="0"/>
          <w:numId w:val="4"/>
        </w:numPr>
        <w:spacing w:after="60" w:lineRule="auto"/>
        <w:ind w:left="720" w:hanging="360"/>
        <w:rPr>
          <w:rFonts w:ascii="Arial" w:cs="Arial" w:eastAsia="Arial" w:hAnsi="Arial"/>
          <w:b w:val="1"/>
        </w:rPr>
      </w:pPr>
      <w:r w:rsidDel="00000000" w:rsidR="00000000" w:rsidRPr="00000000">
        <w:rPr>
          <w:rFonts w:ascii="Arial" w:cs="Arial" w:eastAsia="Arial" w:hAnsi="Arial"/>
          <w:b w:val="1"/>
          <w:rtl w:val="0"/>
        </w:rPr>
        <w:t xml:space="preserve">New Business</w:t>
      </w:r>
    </w:p>
    <w:p w:rsidR="00000000" w:rsidDel="00000000" w:rsidP="00000000" w:rsidRDefault="00000000" w:rsidRPr="00000000" w14:paraId="0000002B">
      <w:pPr>
        <w:pageBreakBefore w:val="0"/>
        <w:spacing w:after="6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2C">
      <w:pPr>
        <w:pageBreakBefore w:val="0"/>
        <w:numPr>
          <w:ilvl w:val="1"/>
          <w:numId w:val="4"/>
        </w:numPr>
        <w:spacing w:after="0" w:afterAutospacing="0" w:lineRule="auto"/>
        <w:ind w:left="1440" w:hanging="360"/>
        <w:rPr>
          <w:rFonts w:ascii="Arial" w:cs="Arial" w:eastAsia="Arial" w:hAnsi="Arial"/>
          <w:b w:val="1"/>
          <w:u w:val="none"/>
        </w:rPr>
      </w:pPr>
      <w:r w:rsidDel="00000000" w:rsidR="00000000" w:rsidRPr="00000000">
        <w:rPr>
          <w:rFonts w:ascii="Arial" w:cs="Arial" w:eastAsia="Arial" w:hAnsi="Arial"/>
          <w:b w:val="1"/>
          <w:rtl w:val="0"/>
        </w:rPr>
        <w:t xml:space="preserve">Complaint and Discipline Policy</w:t>
      </w:r>
    </w:p>
    <w:p w:rsidR="00000000" w:rsidDel="00000000" w:rsidP="00000000" w:rsidRDefault="00000000" w:rsidRPr="00000000" w14:paraId="0000002D">
      <w:pPr>
        <w:pageBreakBefore w:val="0"/>
        <w:numPr>
          <w:ilvl w:val="0"/>
          <w:numId w:val="16"/>
        </w:numPr>
        <w:spacing w:after="0" w:afterAutospacing="0" w:lineRule="auto"/>
        <w:ind w:left="2160" w:hanging="360"/>
        <w:rPr>
          <w:rFonts w:ascii="Arial" w:cs="Arial" w:eastAsia="Arial" w:hAnsi="Arial"/>
        </w:rPr>
      </w:pPr>
      <w:r w:rsidDel="00000000" w:rsidR="00000000" w:rsidRPr="00000000">
        <w:rPr>
          <w:rFonts w:ascii="Arial" w:cs="Arial" w:eastAsia="Arial" w:hAnsi="Arial"/>
          <w:rtl w:val="0"/>
        </w:rPr>
        <w:t xml:space="preserve">EKSC requires a formalized process for resolution of complaints.</w:t>
      </w:r>
    </w:p>
    <w:p w:rsidR="00000000" w:rsidDel="00000000" w:rsidP="00000000" w:rsidRDefault="00000000" w:rsidRPr="00000000" w14:paraId="0000002E">
      <w:pPr>
        <w:pageBreakBefore w:val="0"/>
        <w:numPr>
          <w:ilvl w:val="0"/>
          <w:numId w:val="16"/>
        </w:numPr>
        <w:spacing w:after="0" w:afterAutospacing="0" w:lineRule="auto"/>
        <w:ind w:left="2160" w:hanging="360"/>
        <w:rPr>
          <w:rFonts w:ascii="Arial" w:cs="Arial" w:eastAsia="Arial" w:hAnsi="Arial"/>
          <w:u w:val="none"/>
        </w:rPr>
      </w:pPr>
      <w:r w:rsidDel="00000000" w:rsidR="00000000" w:rsidRPr="00000000">
        <w:rPr>
          <w:rFonts w:ascii="Arial" w:cs="Arial" w:eastAsia="Arial" w:hAnsi="Arial"/>
          <w:rtl w:val="0"/>
        </w:rPr>
        <w:t xml:space="preserve">The “Dare to Care” campaign guidelines have been used by Swim Alberta and Swim Canada to guide their policies. Swim Alberta has encouraged swim clubs to use “Dare to Care” to guide their own policy development.</w:t>
      </w:r>
    </w:p>
    <w:p w:rsidR="00000000" w:rsidDel="00000000" w:rsidP="00000000" w:rsidRDefault="00000000" w:rsidRPr="00000000" w14:paraId="0000002F">
      <w:pPr>
        <w:pageBreakBefore w:val="0"/>
        <w:numPr>
          <w:ilvl w:val="0"/>
          <w:numId w:val="16"/>
        </w:numPr>
        <w:spacing w:after="0" w:afterAutospacing="0" w:lineRule="auto"/>
        <w:ind w:left="2160" w:hanging="360"/>
        <w:rPr>
          <w:rFonts w:ascii="Arial" w:cs="Arial" w:eastAsia="Arial" w:hAnsi="Arial"/>
          <w:u w:val="none"/>
        </w:rPr>
      </w:pPr>
      <w:r w:rsidDel="00000000" w:rsidR="00000000" w:rsidRPr="00000000">
        <w:rPr>
          <w:rFonts w:ascii="Arial" w:cs="Arial" w:eastAsia="Arial" w:hAnsi="Arial"/>
          <w:rtl w:val="0"/>
        </w:rPr>
        <w:t xml:space="preserve">EKSC wants to be pro-active and adopt a principle that could also be aligned with “Dare to Care” as it is general and all encompassing but could be a guideline for our policy.</w:t>
      </w:r>
    </w:p>
    <w:p w:rsidR="00000000" w:rsidDel="00000000" w:rsidP="00000000" w:rsidRDefault="00000000" w:rsidRPr="00000000" w14:paraId="00000030">
      <w:pPr>
        <w:pageBreakBefore w:val="0"/>
        <w:numPr>
          <w:ilvl w:val="0"/>
          <w:numId w:val="16"/>
        </w:numPr>
        <w:spacing w:after="0" w:afterAutospacing="0" w:lineRule="auto"/>
        <w:ind w:left="2160" w:hanging="360"/>
        <w:rPr>
          <w:rFonts w:ascii="Arial" w:cs="Arial" w:eastAsia="Arial" w:hAnsi="Arial"/>
          <w:u w:val="none"/>
        </w:rPr>
      </w:pPr>
      <w:r w:rsidDel="00000000" w:rsidR="00000000" w:rsidRPr="00000000">
        <w:rPr>
          <w:rFonts w:ascii="Arial" w:cs="Arial" w:eastAsia="Arial" w:hAnsi="Arial"/>
          <w:rtl w:val="0"/>
        </w:rPr>
        <w:t xml:space="preserve">We want a policy that is specific to athlete, coach and member, with a specific “Line of Communication” for each.</w:t>
      </w:r>
    </w:p>
    <w:p w:rsidR="00000000" w:rsidDel="00000000" w:rsidP="00000000" w:rsidRDefault="00000000" w:rsidRPr="00000000" w14:paraId="00000031">
      <w:pPr>
        <w:pageBreakBefore w:val="0"/>
        <w:numPr>
          <w:ilvl w:val="0"/>
          <w:numId w:val="16"/>
        </w:numPr>
        <w:spacing w:after="0" w:afterAutospacing="0" w:lineRule="auto"/>
        <w:ind w:left="2160" w:hanging="360"/>
        <w:rPr>
          <w:rFonts w:ascii="Arial" w:cs="Arial" w:eastAsia="Arial" w:hAnsi="Arial"/>
          <w:u w:val="none"/>
        </w:rPr>
      </w:pPr>
      <w:r w:rsidDel="00000000" w:rsidR="00000000" w:rsidRPr="00000000">
        <w:rPr>
          <w:rFonts w:ascii="Arial" w:cs="Arial" w:eastAsia="Arial" w:hAnsi="Arial"/>
          <w:rtl w:val="0"/>
        </w:rPr>
        <w:t xml:space="preserve">Chris, Paul, Clare and Jill will work with the HR and Legal Committee to align policies.</w:t>
      </w:r>
    </w:p>
    <w:p w:rsidR="00000000" w:rsidDel="00000000" w:rsidP="00000000" w:rsidRDefault="00000000" w:rsidRPr="00000000" w14:paraId="00000032">
      <w:pPr>
        <w:pageBreakBefore w:val="0"/>
        <w:numPr>
          <w:ilvl w:val="0"/>
          <w:numId w:val="16"/>
        </w:numPr>
        <w:spacing w:after="60" w:lineRule="auto"/>
        <w:ind w:left="2160" w:hanging="360"/>
        <w:rPr>
          <w:rFonts w:ascii="Arial" w:cs="Arial" w:eastAsia="Arial" w:hAnsi="Arial"/>
          <w:u w:val="none"/>
        </w:rPr>
      </w:pPr>
      <w:r w:rsidDel="00000000" w:rsidR="00000000" w:rsidRPr="00000000">
        <w:rPr>
          <w:rFonts w:ascii="Arial" w:cs="Arial" w:eastAsia="Arial" w:hAnsi="Arial"/>
          <w:rtl w:val="0"/>
        </w:rPr>
        <w:t xml:space="preserve">At the next board meeting, members will read through, give feedback, and discuss a draft of the policy.</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80" w:lineRule="auto"/>
        <w:rPr>
          <w:rFonts w:ascii="Arial" w:cs="Arial" w:eastAsia="Arial" w:hAnsi="Arial"/>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80" w:lineRule="auto"/>
        <w:rPr>
          <w:rFonts w:ascii="Arial" w:cs="Arial" w:eastAsia="Arial" w:hAnsi="Arial"/>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80" w:lineRule="auto"/>
        <w:rPr>
          <w:rFonts w:ascii="Arial" w:cs="Arial" w:eastAsia="Arial" w:hAnsi="Arial"/>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80" w:lineRule="auto"/>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80" w:lineRule="auto"/>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Arial" w:cs="Arial" w:eastAsia="Arial" w:hAnsi="Arial"/>
          <w:b w:val="1"/>
          <w:u w:val="none"/>
        </w:rPr>
      </w:pPr>
      <w:r w:rsidDel="00000000" w:rsidR="00000000" w:rsidRPr="00000000">
        <w:rPr>
          <w:rFonts w:ascii="Arial" w:cs="Arial" w:eastAsia="Arial" w:hAnsi="Arial"/>
          <w:b w:val="1"/>
          <w:rtl w:val="0"/>
        </w:rPr>
        <w:t xml:space="preserve">Standing Reports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ab/>
        <w:t xml:space="preserve">7.1  Head Coach Report</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Current focus of training is Spring Champs</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Bear Cubs - next race will include all strokes/ All other groups will do kick test set</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U of A partership:  Paul emphasized that the Keyano Head Coach will not be the Head Coach of the U of A swim team.  There was agreement regarding the direction and continued development of the relationship between Keyano and the U of A.  </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8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Paul continues to work with Paul Sadler and Keyano may provide an information booth at their 1km and 3km swim test.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144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right="0"/>
        <w:jc w:val="left"/>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7.2  GM Report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Profit/Loss:  some grant money was received that will offset some expenses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Recovery of travel expenses has been better with pre-billing of hotel and airfare/bus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Club Insurance:  Swim Alberta only covers non-members from September 1-14, so Legal Committee is looking into coverage for tryouts and summer camps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Chris completed an AGLC information course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Confederation Pool will not have a shutdown, they will delay fixing some issues until summer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ab/>
        <w:t xml:space="preserve">7.3  Head of Development Report</w:t>
      </w:r>
    </w:p>
    <w:p w:rsidR="00000000" w:rsidDel="00000000" w:rsidP="00000000" w:rsidRDefault="00000000" w:rsidRPr="00000000" w14:paraId="000000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Chris discussed the new RGC Agreeement:  there is never a cost to Keyano, we make a profit for fees collected over and above the Glenora membership fees.  The agreement would be ongoing pending an annual review.  H/R and Legal Committee has reviewed the contract and is comfortable with the agreeement.</w:t>
      </w:r>
    </w:p>
    <w:p w:rsidR="00000000" w:rsidDel="00000000" w:rsidP="00000000" w:rsidRDefault="00000000" w:rsidRPr="00000000" w14:paraId="000000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8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The Board is aware of the agreement, discussed its parameters, and agreed in principle to its terms.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right="0"/>
        <w:jc w:val="left"/>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right="0"/>
        <w:jc w:val="left"/>
        <w:rPr>
          <w:rFonts w:ascii="Arial" w:cs="Arial" w:eastAsia="Arial" w:hAnsi="Arial"/>
          <w:b w:val="1"/>
        </w:rPr>
      </w:pPr>
      <w:r w:rsidDel="00000000" w:rsidR="00000000" w:rsidRPr="00000000">
        <w:rPr>
          <w:rFonts w:ascii="Arial" w:cs="Arial" w:eastAsia="Arial" w:hAnsi="Arial"/>
          <w:b w:val="1"/>
          <w:rtl w:val="0"/>
        </w:rPr>
        <w:tab/>
        <w:t xml:space="preserve">7.4  Financial/Treasurer Report</w:t>
      </w:r>
    </w:p>
    <w:p w:rsidR="00000000" w:rsidDel="00000000" w:rsidP="00000000" w:rsidRDefault="00000000" w:rsidRPr="00000000" w14:paraId="0000004D">
      <w:pPr>
        <w:pageBreakBefore w:val="0"/>
        <w:numPr>
          <w:ilvl w:val="0"/>
          <w:numId w:val="15"/>
        </w:numPr>
        <w:spacing w:after="0" w:afterAutospacing="0" w:lineRule="auto"/>
        <w:ind w:left="1440" w:hanging="360"/>
        <w:rPr>
          <w:rFonts w:ascii="Arial" w:cs="Arial" w:eastAsia="Arial" w:hAnsi="Arial"/>
        </w:rPr>
      </w:pPr>
      <w:r w:rsidDel="00000000" w:rsidR="00000000" w:rsidRPr="00000000">
        <w:rPr>
          <w:rFonts w:ascii="Arial" w:cs="Arial" w:eastAsia="Arial" w:hAnsi="Arial"/>
          <w:rtl w:val="0"/>
        </w:rPr>
        <w:t xml:space="preserve">Jane will look into cost of using credit cards for the grocery card fundraiser and then Fundraising Committee will discuss profitablility</w:t>
      </w:r>
    </w:p>
    <w:p w:rsidR="00000000" w:rsidDel="00000000" w:rsidP="00000000" w:rsidRDefault="00000000" w:rsidRPr="00000000" w14:paraId="0000004E">
      <w:pPr>
        <w:pageBreakBefore w:val="0"/>
        <w:numPr>
          <w:ilvl w:val="0"/>
          <w:numId w:val="15"/>
        </w:numPr>
        <w:spacing w:after="0" w:afterAutospacing="0" w:lineRule="auto"/>
        <w:ind w:left="1440" w:hanging="360"/>
        <w:rPr>
          <w:rFonts w:ascii="Arial" w:cs="Arial" w:eastAsia="Arial" w:hAnsi="Arial"/>
        </w:rPr>
      </w:pPr>
      <w:r w:rsidDel="00000000" w:rsidR="00000000" w:rsidRPr="00000000">
        <w:rPr>
          <w:rFonts w:ascii="Arial" w:cs="Arial" w:eastAsia="Arial" w:hAnsi="Arial"/>
          <w:rtl w:val="0"/>
        </w:rPr>
        <w:t xml:space="preserve">Balance Sheet:  the audit is almost complete and is with management to sign off;  once complete we will set up a town hall meeting to present it to members</w:t>
      </w:r>
    </w:p>
    <w:p w:rsidR="00000000" w:rsidDel="00000000" w:rsidP="00000000" w:rsidRDefault="00000000" w:rsidRPr="00000000" w14:paraId="0000004F">
      <w:pPr>
        <w:pageBreakBefore w:val="0"/>
        <w:numPr>
          <w:ilvl w:val="0"/>
          <w:numId w:val="15"/>
        </w:numPr>
        <w:spacing w:after="0" w:afterAutospacing="0" w:lineRule="auto"/>
        <w:ind w:left="1440" w:hanging="360"/>
        <w:rPr>
          <w:rFonts w:ascii="Arial" w:cs="Arial" w:eastAsia="Arial" w:hAnsi="Arial"/>
        </w:rPr>
      </w:pPr>
      <w:r w:rsidDel="00000000" w:rsidR="00000000" w:rsidRPr="00000000">
        <w:rPr>
          <w:rFonts w:ascii="Arial" w:cs="Arial" w:eastAsia="Arial" w:hAnsi="Arial"/>
          <w:rtl w:val="0"/>
        </w:rPr>
        <w:t xml:space="preserve">Chuck-a Puck event and 50/50 with Oil Kings game would be profitable;  Chris is in contact with Oil Kings </w:t>
      </w:r>
    </w:p>
    <w:p w:rsidR="00000000" w:rsidDel="00000000" w:rsidP="00000000" w:rsidRDefault="00000000" w:rsidRPr="00000000" w14:paraId="00000050">
      <w:pPr>
        <w:pageBreakBefore w:val="0"/>
        <w:numPr>
          <w:ilvl w:val="0"/>
          <w:numId w:val="15"/>
        </w:numPr>
        <w:spacing w:after="80" w:lineRule="auto"/>
        <w:ind w:left="1440" w:hanging="360"/>
        <w:rPr>
          <w:rFonts w:ascii="Arial" w:cs="Arial" w:eastAsia="Arial" w:hAnsi="Arial"/>
        </w:rPr>
      </w:pPr>
      <w:r w:rsidDel="00000000" w:rsidR="00000000" w:rsidRPr="00000000">
        <w:rPr>
          <w:rFonts w:ascii="Arial" w:cs="Arial" w:eastAsia="Arial" w:hAnsi="Arial"/>
          <w:rtl w:val="0"/>
        </w:rPr>
        <w:t xml:space="preserve">Club Insurance:  Swim Alberta only covers non-members from September 1-14, so Legal Committee is looking into coverage for tryouts and summer camps</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6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60" w:line="240" w:lineRule="auto"/>
        <w:rPr>
          <w:rFonts w:ascii="Arial" w:cs="Arial" w:eastAsia="Arial" w:hAnsi="Arial"/>
        </w:rPr>
      </w:pPr>
      <w:r w:rsidDel="00000000" w:rsidR="00000000" w:rsidRPr="00000000">
        <w:rPr>
          <w:rFonts w:ascii="Arial" w:cs="Arial" w:eastAsia="Arial" w:hAnsi="Arial"/>
          <w:rtl w:val="0"/>
        </w:rPr>
        <w:tab/>
        <w:tab/>
      </w:r>
    </w:p>
    <w:p w:rsidR="00000000" w:rsidDel="00000000" w:rsidP="00000000" w:rsidRDefault="00000000" w:rsidRPr="00000000" w14:paraId="00000057">
      <w:pPr>
        <w:pageBreakBefore w:val="0"/>
        <w:numPr>
          <w:ilvl w:val="0"/>
          <w:numId w:val="4"/>
        </w:numPr>
        <w:pBdr>
          <w:top w:space="0" w:sz="0" w:val="nil"/>
          <w:left w:space="0" w:sz="0" w:val="nil"/>
          <w:bottom w:space="0" w:sz="0" w:val="nil"/>
          <w:right w:space="0" w:sz="0" w:val="nil"/>
          <w:between w:space="0" w:sz="0" w:val="nil"/>
        </w:pBdr>
        <w:shd w:fill="auto" w:val="clear"/>
        <w:spacing w:after="80" w:line="240" w:lineRule="auto"/>
        <w:ind w:left="769.0000000000003" w:hanging="360.0000000000003"/>
        <w:rPr>
          <w:rFonts w:ascii="Arial" w:cs="Arial" w:eastAsia="Arial" w:hAnsi="Arial"/>
          <w:b w:val="1"/>
          <w:u w:val="none"/>
        </w:rPr>
      </w:pPr>
      <w:r w:rsidDel="00000000" w:rsidR="00000000" w:rsidRPr="00000000">
        <w:rPr>
          <w:rFonts w:ascii="Arial" w:cs="Arial" w:eastAsia="Arial" w:hAnsi="Arial"/>
          <w:b w:val="1"/>
          <w:rtl w:val="0"/>
        </w:rPr>
        <w:t xml:space="preserve">Committee Reports</w:t>
      </w:r>
    </w:p>
    <w:p w:rsidR="00000000" w:rsidDel="00000000" w:rsidP="00000000" w:rsidRDefault="00000000" w:rsidRPr="00000000" w14:paraId="00000058">
      <w:pPr>
        <w:pageBreakBefore w:val="0"/>
        <w:spacing w:after="80" w:lineRule="auto"/>
        <w:ind w:left="0" w:firstLine="0"/>
        <w:rPr>
          <w:rFonts w:ascii="Arial" w:cs="Arial" w:eastAsia="Arial" w:hAnsi="Arial"/>
          <w:b w:val="1"/>
        </w:rPr>
      </w:pPr>
      <w:r w:rsidDel="00000000" w:rsidR="00000000" w:rsidRPr="00000000">
        <w:rPr>
          <w:rFonts w:ascii="Arial" w:cs="Arial" w:eastAsia="Arial" w:hAnsi="Arial"/>
          <w:b w:val="1"/>
          <w:rtl w:val="0"/>
        </w:rPr>
        <w:tab/>
        <w:t xml:space="preserve">8.1  HR &amp; Legal Committee Report</w:t>
      </w:r>
    </w:p>
    <w:p w:rsidR="00000000" w:rsidDel="00000000" w:rsidP="00000000" w:rsidRDefault="00000000" w:rsidRPr="00000000" w14:paraId="00000059">
      <w:pPr>
        <w:pageBreakBefore w:val="0"/>
        <w:numPr>
          <w:ilvl w:val="0"/>
          <w:numId w:val="11"/>
        </w:numPr>
        <w:spacing w:after="0" w:afterAutospacing="0" w:lineRule="auto"/>
        <w:ind w:left="1440" w:hanging="360"/>
        <w:rPr>
          <w:rFonts w:ascii="Arial" w:cs="Arial" w:eastAsia="Arial" w:hAnsi="Arial"/>
        </w:rPr>
      </w:pPr>
      <w:r w:rsidDel="00000000" w:rsidR="00000000" w:rsidRPr="00000000">
        <w:rPr>
          <w:rFonts w:ascii="Arial" w:cs="Arial" w:eastAsia="Arial" w:hAnsi="Arial"/>
          <w:rtl w:val="0"/>
        </w:rPr>
        <w:t xml:space="preserve">The Branding and Logo changes have been documented</w:t>
      </w:r>
    </w:p>
    <w:p w:rsidR="00000000" w:rsidDel="00000000" w:rsidP="00000000" w:rsidRDefault="00000000" w:rsidRPr="00000000" w14:paraId="0000005A">
      <w:pPr>
        <w:pageBreakBefore w:val="0"/>
        <w:numPr>
          <w:ilvl w:val="0"/>
          <w:numId w:val="11"/>
        </w:numPr>
        <w:spacing w:after="0" w:afterAutospacing="0" w:lineRule="auto"/>
        <w:ind w:left="1440" w:hanging="360"/>
        <w:rPr>
          <w:rFonts w:ascii="Arial" w:cs="Arial" w:eastAsia="Arial" w:hAnsi="Arial"/>
          <w:u w:val="none"/>
        </w:rPr>
      </w:pPr>
      <w:r w:rsidDel="00000000" w:rsidR="00000000" w:rsidRPr="00000000">
        <w:rPr>
          <w:rFonts w:ascii="Arial" w:cs="Arial" w:eastAsia="Arial" w:hAnsi="Arial"/>
          <w:rtl w:val="0"/>
        </w:rPr>
        <w:t xml:space="preserve">The process for a performance reiew for the GM and Head Coach is just beginning</w:t>
      </w:r>
    </w:p>
    <w:p w:rsidR="00000000" w:rsidDel="00000000" w:rsidP="00000000" w:rsidRDefault="00000000" w:rsidRPr="00000000" w14:paraId="0000005B">
      <w:pPr>
        <w:pageBreakBefore w:val="0"/>
        <w:numPr>
          <w:ilvl w:val="0"/>
          <w:numId w:val="11"/>
        </w:numPr>
        <w:spacing w:after="80" w:lineRule="auto"/>
        <w:ind w:left="1440" w:hanging="360"/>
        <w:rPr>
          <w:rFonts w:ascii="Arial" w:cs="Arial" w:eastAsia="Arial" w:hAnsi="Arial"/>
          <w:u w:val="none"/>
        </w:rPr>
      </w:pPr>
      <w:r w:rsidDel="00000000" w:rsidR="00000000" w:rsidRPr="00000000">
        <w:rPr>
          <w:rFonts w:ascii="Arial" w:cs="Arial" w:eastAsia="Arial" w:hAnsi="Arial"/>
          <w:rtl w:val="0"/>
        </w:rPr>
        <w:t xml:space="preserve">Keyano, as an employer, will be audited by Service Canada regarding Paul’s immigration;  Clare does not foresee any issues.</w:t>
      </w:r>
    </w:p>
    <w:p w:rsidR="00000000" w:rsidDel="00000000" w:rsidP="00000000" w:rsidRDefault="00000000" w:rsidRPr="00000000" w14:paraId="0000005C">
      <w:pPr>
        <w:pageBreakBefore w:val="0"/>
        <w:spacing w:after="80" w:lineRule="auto"/>
        <w:rPr>
          <w:rFonts w:ascii="Arial" w:cs="Arial" w:eastAsia="Arial" w:hAnsi="Arial"/>
        </w:rPr>
      </w:pPr>
      <w:r w:rsidDel="00000000" w:rsidR="00000000" w:rsidRPr="00000000">
        <w:rPr>
          <w:rtl w:val="0"/>
        </w:rPr>
      </w:r>
    </w:p>
    <w:p w:rsidR="00000000" w:rsidDel="00000000" w:rsidP="00000000" w:rsidRDefault="00000000" w:rsidRPr="00000000" w14:paraId="0000005D">
      <w:pPr>
        <w:pageBreakBefore w:val="0"/>
        <w:spacing w:after="80" w:lineRule="auto"/>
        <w:rPr>
          <w:rFonts w:ascii="Arial" w:cs="Arial" w:eastAsia="Arial" w:hAnsi="Arial"/>
          <w:b w:val="1"/>
        </w:rPr>
      </w:pP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8.2  Bingo Committee Report</w:t>
      </w:r>
    </w:p>
    <w:p w:rsidR="00000000" w:rsidDel="00000000" w:rsidP="00000000" w:rsidRDefault="00000000" w:rsidRPr="00000000" w14:paraId="0000005E">
      <w:pPr>
        <w:pageBreakBefore w:val="0"/>
        <w:numPr>
          <w:ilvl w:val="0"/>
          <w:numId w:val="9"/>
        </w:numPr>
        <w:spacing w:after="80" w:lineRule="auto"/>
        <w:ind w:left="1440" w:hanging="360"/>
        <w:rPr>
          <w:rFonts w:ascii="Arial" w:cs="Arial" w:eastAsia="Arial" w:hAnsi="Arial"/>
        </w:rPr>
      </w:pPr>
      <w:r w:rsidDel="00000000" w:rsidR="00000000" w:rsidRPr="00000000">
        <w:rPr>
          <w:rFonts w:ascii="Arial" w:cs="Arial" w:eastAsia="Arial" w:hAnsi="Arial"/>
          <w:rtl w:val="0"/>
        </w:rPr>
        <w:t xml:space="preserve">Nothing to report.</w:t>
      </w:r>
    </w:p>
    <w:p w:rsidR="00000000" w:rsidDel="00000000" w:rsidP="00000000" w:rsidRDefault="00000000" w:rsidRPr="00000000" w14:paraId="0000005F">
      <w:pPr>
        <w:pageBreakBefore w:val="0"/>
        <w:spacing w:after="80" w:lineRule="auto"/>
        <w:rPr>
          <w:rFonts w:ascii="Arial" w:cs="Arial" w:eastAsia="Arial" w:hAnsi="Arial"/>
        </w:rPr>
      </w:pPr>
      <w:r w:rsidDel="00000000" w:rsidR="00000000" w:rsidRPr="00000000">
        <w:rPr>
          <w:rtl w:val="0"/>
        </w:rPr>
      </w:r>
    </w:p>
    <w:p w:rsidR="00000000" w:rsidDel="00000000" w:rsidP="00000000" w:rsidRDefault="00000000" w:rsidRPr="00000000" w14:paraId="00000060">
      <w:pPr>
        <w:pageBreakBefore w:val="0"/>
        <w:spacing w:after="80" w:lineRule="auto"/>
        <w:rPr>
          <w:rFonts w:ascii="Arial" w:cs="Arial" w:eastAsia="Arial" w:hAnsi="Arial"/>
          <w:b w:val="1"/>
        </w:rPr>
      </w:pP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8.3  Competition Committee</w:t>
      </w:r>
    </w:p>
    <w:p w:rsidR="00000000" w:rsidDel="00000000" w:rsidP="00000000" w:rsidRDefault="00000000" w:rsidRPr="00000000" w14:paraId="00000061">
      <w:pPr>
        <w:pageBreakBefore w:val="0"/>
        <w:numPr>
          <w:ilvl w:val="0"/>
          <w:numId w:val="7"/>
        </w:numPr>
        <w:spacing w:after="80" w:lineRule="auto"/>
        <w:ind w:left="1440" w:hanging="360"/>
        <w:rPr>
          <w:rFonts w:ascii="Arial" w:cs="Arial" w:eastAsia="Arial" w:hAnsi="Arial"/>
        </w:rPr>
      </w:pPr>
      <w:r w:rsidDel="00000000" w:rsidR="00000000" w:rsidRPr="00000000">
        <w:rPr>
          <w:rFonts w:ascii="Arial" w:cs="Arial" w:eastAsia="Arial" w:hAnsi="Arial"/>
          <w:rtl w:val="0"/>
        </w:rPr>
        <w:t xml:space="preserve">Nothing to report.</w:t>
      </w:r>
    </w:p>
    <w:p w:rsidR="00000000" w:rsidDel="00000000" w:rsidP="00000000" w:rsidRDefault="00000000" w:rsidRPr="00000000" w14:paraId="00000062">
      <w:pPr>
        <w:pageBreakBefore w:val="0"/>
        <w:spacing w:after="80" w:lineRule="auto"/>
        <w:rPr>
          <w:rFonts w:ascii="Arial" w:cs="Arial" w:eastAsia="Arial" w:hAnsi="Arial"/>
        </w:rPr>
      </w:pPr>
      <w:r w:rsidDel="00000000" w:rsidR="00000000" w:rsidRPr="00000000">
        <w:rPr>
          <w:rtl w:val="0"/>
        </w:rPr>
      </w:r>
    </w:p>
    <w:p w:rsidR="00000000" w:rsidDel="00000000" w:rsidP="00000000" w:rsidRDefault="00000000" w:rsidRPr="00000000" w14:paraId="00000063">
      <w:pPr>
        <w:pageBreakBefore w:val="0"/>
        <w:spacing w:after="80" w:lineRule="auto"/>
        <w:rPr>
          <w:rFonts w:ascii="Arial" w:cs="Arial" w:eastAsia="Arial" w:hAnsi="Arial"/>
          <w:b w:val="1"/>
        </w:rPr>
      </w:pPr>
      <w:r w:rsidDel="00000000" w:rsidR="00000000" w:rsidRPr="00000000">
        <w:rPr>
          <w:rFonts w:ascii="Arial" w:cs="Arial" w:eastAsia="Arial" w:hAnsi="Arial"/>
          <w:rtl w:val="0"/>
        </w:rPr>
        <w:tab/>
      </w:r>
      <w:r w:rsidDel="00000000" w:rsidR="00000000" w:rsidRPr="00000000">
        <w:rPr>
          <w:rFonts w:ascii="Arial" w:cs="Arial" w:eastAsia="Arial" w:hAnsi="Arial"/>
          <w:b w:val="1"/>
          <w:rtl w:val="0"/>
        </w:rPr>
        <w:t xml:space="preserve">8.4  Fundraising Committee</w:t>
      </w:r>
    </w:p>
    <w:p w:rsidR="00000000" w:rsidDel="00000000" w:rsidP="00000000" w:rsidRDefault="00000000" w:rsidRPr="00000000" w14:paraId="00000064">
      <w:pPr>
        <w:pageBreakBefore w:val="0"/>
        <w:numPr>
          <w:ilvl w:val="0"/>
          <w:numId w:val="6"/>
        </w:numPr>
        <w:spacing w:after="0" w:afterAutospacing="0" w:lineRule="auto"/>
        <w:ind w:left="1440" w:hanging="360"/>
        <w:rPr>
          <w:rFonts w:ascii="Arial" w:cs="Arial" w:eastAsia="Arial" w:hAnsi="Arial"/>
        </w:rPr>
      </w:pPr>
      <w:r w:rsidDel="00000000" w:rsidR="00000000" w:rsidRPr="00000000">
        <w:rPr>
          <w:rFonts w:ascii="Arial" w:cs="Arial" w:eastAsia="Arial" w:hAnsi="Arial"/>
          <w:rtl w:val="0"/>
        </w:rPr>
        <w:t xml:space="preserve">Chris would like to see “piggyback” fundraising with a charity.  People who donate would get tax credit for the portion going to the charity.</w:t>
      </w:r>
    </w:p>
    <w:p w:rsidR="00000000" w:rsidDel="00000000" w:rsidP="00000000" w:rsidRDefault="00000000" w:rsidRPr="00000000" w14:paraId="00000065">
      <w:pPr>
        <w:pageBreakBefore w:val="0"/>
        <w:numPr>
          <w:ilvl w:val="0"/>
          <w:numId w:val="6"/>
        </w:numPr>
        <w:spacing w:after="0" w:afterAutospacing="0" w:lineRule="auto"/>
        <w:ind w:left="1440" w:hanging="360"/>
        <w:rPr>
          <w:rFonts w:ascii="Arial" w:cs="Arial" w:eastAsia="Arial" w:hAnsi="Arial"/>
          <w:u w:val="none"/>
        </w:rPr>
      </w:pPr>
      <w:r w:rsidDel="00000000" w:rsidR="00000000" w:rsidRPr="00000000">
        <w:rPr>
          <w:rFonts w:ascii="Arial" w:cs="Arial" w:eastAsia="Arial" w:hAnsi="Arial"/>
          <w:rtl w:val="0"/>
        </w:rPr>
        <w:t xml:space="preserve">We need a policy regarding raffles.</w:t>
      </w:r>
    </w:p>
    <w:p w:rsidR="00000000" w:rsidDel="00000000" w:rsidP="00000000" w:rsidRDefault="00000000" w:rsidRPr="00000000" w14:paraId="00000066">
      <w:pPr>
        <w:pageBreakBefore w:val="0"/>
        <w:numPr>
          <w:ilvl w:val="0"/>
          <w:numId w:val="6"/>
        </w:numPr>
        <w:spacing w:after="80" w:lineRule="auto"/>
        <w:ind w:left="1440" w:hanging="360"/>
        <w:rPr>
          <w:rFonts w:ascii="Arial" w:cs="Arial" w:eastAsia="Arial" w:hAnsi="Arial"/>
          <w:u w:val="none"/>
        </w:rPr>
      </w:pPr>
      <w:r w:rsidDel="00000000" w:rsidR="00000000" w:rsidRPr="00000000">
        <w:rPr>
          <w:rFonts w:ascii="Arial" w:cs="Arial" w:eastAsia="Arial" w:hAnsi="Arial"/>
          <w:rtl w:val="0"/>
        </w:rPr>
        <w:t xml:space="preserve">Kristi will try to organize a committee meeting prior to Swim-a-thon</w:t>
      </w:r>
      <w:r w:rsidDel="00000000" w:rsidR="00000000" w:rsidRPr="00000000">
        <w:rPr>
          <w:rtl w:val="0"/>
        </w:rPr>
      </w:r>
    </w:p>
    <w:p w:rsidR="00000000" w:rsidDel="00000000" w:rsidP="00000000" w:rsidRDefault="00000000" w:rsidRPr="00000000" w14:paraId="00000067">
      <w:pPr>
        <w:pageBreakBefore w:val="0"/>
        <w:spacing w:after="8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8">
      <w:pPr>
        <w:pageBreakBefore w:val="0"/>
        <w:spacing w:after="8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9">
      <w:pPr>
        <w:pageBreakBefore w:val="0"/>
        <w:spacing w:after="80" w:lineRule="auto"/>
        <w:ind w:left="0" w:firstLine="0"/>
        <w:rPr>
          <w:rFonts w:ascii="Arial" w:cs="Arial" w:eastAsia="Arial" w:hAnsi="Arial"/>
          <w:b w:val="1"/>
        </w:rPr>
      </w:pPr>
      <w:r w:rsidDel="00000000" w:rsidR="00000000" w:rsidRPr="00000000">
        <w:rPr>
          <w:rFonts w:ascii="Arial" w:cs="Arial" w:eastAsia="Arial" w:hAnsi="Arial"/>
          <w:b w:val="1"/>
          <w:rtl w:val="0"/>
        </w:rPr>
        <w:t xml:space="preserve">9.  Future Agenda Items</w:t>
      </w:r>
    </w:p>
    <w:p w:rsidR="00000000" w:rsidDel="00000000" w:rsidP="00000000" w:rsidRDefault="00000000" w:rsidRPr="00000000" w14:paraId="0000006A">
      <w:pPr>
        <w:pageBreakBefore w:val="0"/>
        <w:spacing w:after="80" w:lineRule="auto"/>
        <w:ind w:left="0" w:firstLine="0"/>
        <w:rPr>
          <w:rFonts w:ascii="Arial" w:cs="Arial" w:eastAsia="Arial" w:hAnsi="Arial"/>
          <w:b w:val="1"/>
        </w:rPr>
      </w:pPr>
      <w:r w:rsidDel="00000000" w:rsidR="00000000" w:rsidRPr="00000000">
        <w:rPr>
          <w:rFonts w:ascii="Arial" w:cs="Arial" w:eastAsia="Arial" w:hAnsi="Arial"/>
          <w:b w:val="1"/>
          <w:rtl w:val="0"/>
        </w:rPr>
        <w:tab/>
        <w:t xml:space="preserve">9.1  Strategic Planning</w:t>
      </w:r>
    </w:p>
    <w:p w:rsidR="00000000" w:rsidDel="00000000" w:rsidP="00000000" w:rsidRDefault="00000000" w:rsidRPr="00000000" w14:paraId="0000006B">
      <w:pPr>
        <w:pageBreakBefore w:val="0"/>
        <w:numPr>
          <w:ilvl w:val="0"/>
          <w:numId w:val="13"/>
        </w:numPr>
        <w:spacing w:after="0" w:afterAutospacing="0" w:lineRule="auto"/>
        <w:ind w:left="1440" w:hanging="360"/>
        <w:rPr>
          <w:rFonts w:ascii="Arial" w:cs="Arial" w:eastAsia="Arial" w:hAnsi="Arial"/>
        </w:rPr>
      </w:pPr>
      <w:r w:rsidDel="00000000" w:rsidR="00000000" w:rsidRPr="00000000">
        <w:rPr>
          <w:rFonts w:ascii="Arial" w:cs="Arial" w:eastAsia="Arial" w:hAnsi="Arial"/>
          <w:rtl w:val="0"/>
        </w:rPr>
        <w:t xml:space="preserve">Members would like to plan for a meeting on a day at the end of April with  the Board members, coaches, potential committee members, chairs, and anyone who could contribute to such a meeting.</w:t>
      </w:r>
    </w:p>
    <w:p w:rsidR="00000000" w:rsidDel="00000000" w:rsidP="00000000" w:rsidRDefault="00000000" w:rsidRPr="00000000" w14:paraId="0000006C">
      <w:pPr>
        <w:pageBreakBefore w:val="0"/>
        <w:numPr>
          <w:ilvl w:val="0"/>
          <w:numId w:val="13"/>
        </w:numPr>
        <w:spacing w:after="80" w:lineRule="auto"/>
        <w:ind w:left="1440" w:hanging="360"/>
        <w:rPr>
          <w:rFonts w:ascii="Arial" w:cs="Arial" w:eastAsia="Arial" w:hAnsi="Arial"/>
          <w:u w:val="none"/>
        </w:rPr>
      </w:pPr>
      <w:r w:rsidDel="00000000" w:rsidR="00000000" w:rsidRPr="00000000">
        <w:rPr>
          <w:rFonts w:ascii="Arial" w:cs="Arial" w:eastAsia="Arial" w:hAnsi="Arial"/>
          <w:rtl w:val="0"/>
        </w:rPr>
        <w:t xml:space="preserve">Member communication:  output of strategic planning would be presented at AGM or Town Hall meeting along with the general principles of the Financial Strategy.</w:t>
      </w:r>
    </w:p>
    <w:p w:rsidR="00000000" w:rsidDel="00000000" w:rsidP="00000000" w:rsidRDefault="00000000" w:rsidRPr="00000000" w14:paraId="0000006D">
      <w:pPr>
        <w:pageBreakBefore w:val="0"/>
        <w:spacing w:after="8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E">
      <w:pPr>
        <w:pageBreakBefore w:val="0"/>
        <w:spacing w:after="80" w:lineRule="auto"/>
        <w:ind w:left="0" w:firstLine="0"/>
        <w:rPr>
          <w:rFonts w:ascii="Arial" w:cs="Arial" w:eastAsia="Arial" w:hAnsi="Arial"/>
          <w:b w:val="1"/>
        </w:rPr>
      </w:pPr>
      <w:r w:rsidDel="00000000" w:rsidR="00000000" w:rsidRPr="00000000">
        <w:rPr>
          <w:rFonts w:ascii="Arial" w:cs="Arial" w:eastAsia="Arial" w:hAnsi="Arial"/>
          <w:b w:val="1"/>
          <w:rtl w:val="0"/>
        </w:rPr>
        <w:t xml:space="preserve">10.  Future Meetings</w:t>
      </w:r>
    </w:p>
    <w:p w:rsidR="00000000" w:rsidDel="00000000" w:rsidP="00000000" w:rsidRDefault="00000000" w:rsidRPr="00000000" w14:paraId="0000006F">
      <w:pPr>
        <w:pageBreakBefore w:val="0"/>
        <w:numPr>
          <w:ilvl w:val="0"/>
          <w:numId w:val="3"/>
        </w:numPr>
        <w:spacing w:after="80" w:lineRule="auto"/>
        <w:ind w:left="1440" w:hanging="360"/>
        <w:rPr>
          <w:rFonts w:ascii="Arial" w:cs="Arial" w:eastAsia="Arial" w:hAnsi="Arial"/>
        </w:rPr>
      </w:pPr>
      <w:r w:rsidDel="00000000" w:rsidR="00000000" w:rsidRPr="00000000">
        <w:rPr>
          <w:rFonts w:ascii="Arial" w:cs="Arial" w:eastAsia="Arial" w:hAnsi="Arial"/>
          <w:rtl w:val="0"/>
        </w:rPr>
        <w:t xml:space="preserve">Next Board Meeting is scheduled for Tuesday March 19 - location TBD.</w:t>
      </w:r>
      <w:r w:rsidDel="00000000" w:rsidR="00000000" w:rsidRPr="00000000">
        <w:rPr>
          <w:rtl w:val="0"/>
        </w:rPr>
      </w:r>
    </w:p>
    <w:p w:rsidR="00000000" w:rsidDel="00000000" w:rsidP="00000000" w:rsidRDefault="00000000" w:rsidRPr="00000000" w14:paraId="00000070">
      <w:pPr>
        <w:pageBreakBefore w:val="0"/>
        <w:spacing w:after="80"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8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11.  Adjournment</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80" w:line="240" w:lineRule="auto"/>
        <w:ind w:left="720" w:firstLine="0"/>
        <w:rPr>
          <w:rFonts w:ascii="Arial" w:cs="Arial" w:eastAsia="Arial" w:hAnsi="Arial"/>
        </w:rPr>
      </w:pPr>
      <w:r w:rsidDel="00000000" w:rsidR="00000000" w:rsidRPr="00000000">
        <w:rPr>
          <w:rFonts w:ascii="Arial" w:cs="Arial" w:eastAsia="Arial" w:hAnsi="Arial"/>
          <w:rtl w:val="0"/>
        </w:rPr>
        <w:t xml:space="preserve">A motion was brought forward by Clare Hickson to adjourn the meeting.</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80" w:line="240" w:lineRule="auto"/>
        <w:ind w:left="720" w:firstLine="0"/>
        <w:jc w:val="right"/>
        <w:rPr>
          <w:rFonts w:ascii="Arial" w:cs="Arial" w:eastAsia="Arial" w:hAnsi="Arial"/>
          <w:b w:val="1"/>
        </w:rPr>
      </w:pPr>
      <w:bookmarkStart w:colFirst="0" w:colLast="0" w:name="_rb3jsh9cgmxr" w:id="0"/>
      <w:bookmarkEnd w:id="0"/>
      <w:r w:rsidDel="00000000" w:rsidR="00000000" w:rsidRPr="00000000">
        <w:rPr>
          <w:rFonts w:ascii="Arial" w:cs="Arial" w:eastAsia="Arial" w:hAnsi="Arial"/>
          <w:b w:val="1"/>
          <w:rtl w:val="0"/>
        </w:rPr>
        <w:t xml:space="preserve">Meeting adjourned by 6:42 pm</w:t>
      </w:r>
    </w:p>
    <w:p w:rsidR="00000000" w:rsidDel="00000000" w:rsidP="00000000" w:rsidRDefault="00000000" w:rsidRPr="00000000" w14:paraId="00000074">
      <w:pPr>
        <w:pageBreakBefore w:val="0"/>
        <w:widowControl w:val="0"/>
        <w:rPr>
          <w:rFonts w:ascii="Cambria" w:cs="Cambria" w:eastAsia="Cambria" w:hAnsi="Cambria"/>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tabs>
        <w:tab w:val="right" w:pos="9020"/>
      </w:tabs>
      <w:spacing w:after="709" w:before="0" w:line="24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of </w:t>
    </w:r>
    <w:r w:rsidDel="00000000" w:rsidR="00000000" w:rsidRPr="00000000">
      <w:rPr>
        <w:rFonts w:ascii="Arial" w:cs="Arial" w:eastAsia="Arial" w:hAnsi="Arial"/>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tabs>
        <w:tab w:val="right" w:pos="9020"/>
      </w:tabs>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Edmonton Keyano Swim Club</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tabs>
        <w:tab w:val="right" w:pos="9020"/>
      </w:tabs>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#106, 9100 Walterdale Hill, Edmonton, AB  T6E 2V3</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tabs>
        <w:tab w:val="right" w:pos="9020"/>
      </w:tabs>
      <w:spacing w:after="709"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Tel: (780) 432-9448          Fax: (780) 432-1771          E-mail: opsmanager@eksc.com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tabs>
        <w:tab w:val="right" w:pos="9020"/>
      </w:tabs>
      <w:spacing w:after="0" w:before="0" w:line="240" w:lineRule="auto"/>
      <w:rPr>
        <w:rFonts w:ascii="Helvetica Neue" w:cs="Helvetica Neue" w:eastAsia="Helvetica Neue" w:hAnsi="Helvetica Neue"/>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tabs>
        <w:tab w:val="right" w:pos="9020"/>
      </w:tabs>
      <w:spacing w:before="720" w:lineRule="auto"/>
      <w:rPr>
        <w:rFonts w:ascii="Arial" w:cs="Arial" w:eastAsia="Arial" w:hAnsi="Arial"/>
        <w:b w:val="1"/>
        <w:i w:val="1"/>
        <w:sz w:val="20"/>
        <w:szCs w:val="20"/>
      </w:rPr>
    </w:pPr>
    <w:r w:rsidDel="00000000" w:rsidR="00000000" w:rsidRPr="00000000">
      <w:rPr>
        <w:rFonts w:ascii="Helvetica Neue" w:cs="Helvetica Neue" w:eastAsia="Helvetica Neue" w:hAnsi="Helvetica Neue"/>
        <w:sz w:val="28"/>
        <w:szCs w:val="28"/>
      </w:rPr>
      <w:drawing>
        <wp:inline distB="152400" distT="152400" distL="152400" distR="152400">
          <wp:extent cx="757124" cy="77358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7124" cy="773581"/>
                  </a:xfrm>
                  <a:prstGeom prst="rect"/>
                  <a:ln/>
                </pic:spPr>
              </pic:pic>
            </a:graphicData>
          </a:graphic>
        </wp:inline>
      </w:drawing>
    </w:r>
    <w:r w:rsidDel="00000000" w:rsidR="00000000" w:rsidRPr="00000000">
      <w:rPr>
        <w:rFonts w:ascii="Arial" w:cs="Arial" w:eastAsia="Arial" w:hAnsi="Arial"/>
        <w:b w:val="1"/>
        <w:i w:val="1"/>
        <w:sz w:val="20"/>
        <w:szCs w:val="20"/>
        <w:rtl w:val="0"/>
      </w:rPr>
      <w:t xml:space="preserve">Edmonton Keyano Swim Club</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tabs>
        <w:tab w:val="right" w:pos="9020"/>
      </w:tabs>
      <w:rPr/>
    </w:pPr>
    <w:r w:rsidDel="00000000" w:rsidR="00000000" w:rsidRPr="00000000">
      <w:rPr>
        <w:rFonts w:ascii="Arial" w:cs="Arial" w:eastAsia="Arial" w:hAnsi="Arial"/>
        <w:i w:val="1"/>
        <w:sz w:val="20"/>
        <w:szCs w:val="20"/>
        <w:rtl w:val="0"/>
      </w:rPr>
      <w:t xml:space="preserve">Swim to Win</w:t>
    </w:r>
    <w:r w:rsidDel="00000000" w:rsidR="00000000" w:rsidRPr="00000000">
      <w:rPr>
        <w:rFonts w:ascii="Helvetica Neue" w:cs="Helvetica Neue" w:eastAsia="Helvetica Neue" w:hAnsi="Helvetica Neue"/>
        <w:i w:val="1"/>
        <w:sz w:val="20"/>
        <w:szCs w:val="20"/>
        <w:rtl w:val="0"/>
      </w:rPr>
      <w:t xml:space="preserve">…</w:t>
    </w:r>
    <w:r w:rsidDel="00000000" w:rsidR="00000000" w:rsidRPr="00000000">
      <w:rPr>
        <w:rFonts w:ascii="Arial" w:cs="Arial" w:eastAsia="Arial" w:hAnsi="Arial"/>
        <w:i w:val="1"/>
        <w:sz w:val="20"/>
        <w:szCs w:val="20"/>
        <w:rtl w:val="0"/>
      </w:rPr>
      <w:t xml:space="preserve">Win at Life!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decimal"/>
      <w:lvlText w:val="%1.%2.■.●.%5."/>
      <w:lvlJc w:val="lef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