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2628" w14:textId="77777777" w:rsidR="00B109B0" w:rsidRPr="002E1889" w:rsidRDefault="00B109B0" w:rsidP="00B109B0">
      <w:pPr>
        <w:jc w:val="center"/>
        <w:rPr>
          <w:rFonts w:cstheme="minorHAnsi"/>
          <w:b/>
          <w:bCs/>
          <w:sz w:val="32"/>
          <w:szCs w:val="32"/>
          <w:u w:val="single"/>
        </w:rPr>
      </w:pPr>
      <w:r w:rsidRPr="002E1889">
        <w:rPr>
          <w:rFonts w:cstheme="minorHAnsi"/>
          <w:b/>
          <w:bCs/>
          <w:sz w:val="32"/>
          <w:szCs w:val="32"/>
          <w:u w:val="single"/>
        </w:rPr>
        <w:t xml:space="preserve">RDCSC </w:t>
      </w:r>
      <w:r>
        <w:rPr>
          <w:rFonts w:cstheme="minorHAnsi"/>
          <w:b/>
          <w:bCs/>
          <w:sz w:val="32"/>
          <w:szCs w:val="32"/>
          <w:u w:val="single"/>
        </w:rPr>
        <w:t>Grant</w:t>
      </w:r>
      <w:r w:rsidRPr="002E1889">
        <w:rPr>
          <w:rFonts w:cstheme="minorHAnsi"/>
          <w:b/>
          <w:bCs/>
          <w:sz w:val="32"/>
          <w:szCs w:val="32"/>
          <w:u w:val="single"/>
        </w:rPr>
        <w:t xml:space="preserve"> Policy</w:t>
      </w:r>
    </w:p>
    <w:p w14:paraId="7861D47F" w14:textId="42F97120" w:rsidR="00B109B0" w:rsidRPr="00B109B0" w:rsidRDefault="00EB1677" w:rsidP="00B109B0">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 xml:space="preserve">In the event of a surplus within the club, </w:t>
      </w:r>
      <w:r w:rsidR="006F542E">
        <w:rPr>
          <w:rFonts w:ascii="Calibri" w:eastAsia="Times New Roman" w:hAnsi="Calibri" w:cs="Calibri"/>
          <w:kern w:val="0"/>
          <w14:ligatures w14:val="none"/>
        </w:rPr>
        <w:t>RDCSC</w:t>
      </w:r>
      <w:r w:rsidR="00B109B0" w:rsidRPr="00B109B0">
        <w:rPr>
          <w:rFonts w:ascii="Calibri" w:eastAsia="Times New Roman" w:hAnsi="Calibri" w:cs="Calibri"/>
          <w:kern w:val="0"/>
          <w14:ligatures w14:val="none"/>
        </w:rPr>
        <w:t xml:space="preserve"> may offer an “excellence fund”. This fund will be established </w:t>
      </w:r>
      <w:r w:rsidR="0006659D">
        <w:rPr>
          <w:rFonts w:ascii="Calibri" w:eastAsia="Times New Roman" w:hAnsi="Calibri" w:cs="Calibri"/>
          <w:kern w:val="0"/>
          <w14:ligatures w14:val="none"/>
        </w:rPr>
        <w:t xml:space="preserve">only </w:t>
      </w:r>
      <w:r w:rsidR="00B109B0" w:rsidRPr="00B109B0">
        <w:rPr>
          <w:rFonts w:ascii="Calibri" w:eastAsia="Times New Roman" w:hAnsi="Calibri" w:cs="Calibri"/>
          <w:kern w:val="0"/>
          <w14:ligatures w14:val="none"/>
        </w:rPr>
        <w:t xml:space="preserve">from </w:t>
      </w:r>
      <w:r w:rsidR="00B109B0" w:rsidRPr="0006659D">
        <w:rPr>
          <w:rFonts w:ascii="Calibri" w:eastAsia="Times New Roman" w:hAnsi="Calibri" w:cs="Calibri"/>
          <w:kern w:val="0"/>
          <w14:ligatures w14:val="none"/>
        </w:rPr>
        <w:t>surplus funding, when available,</w:t>
      </w:r>
      <w:r w:rsidR="00B109B0" w:rsidRPr="00B109B0">
        <w:rPr>
          <w:rFonts w:ascii="Calibri" w:eastAsia="Times New Roman" w:hAnsi="Calibri" w:cs="Calibri"/>
          <w:kern w:val="0"/>
          <w14:ligatures w14:val="none"/>
        </w:rPr>
        <w:t xml:space="preserve"> and will be available to be drawn upon by all members. The funds are intended to cover a portion of the swimmer’s costs only and cannot be used to offset family members travelling with the swimmer. Funds will be available as follows: </w:t>
      </w:r>
    </w:p>
    <w:p w14:paraId="5C2201C6" w14:textId="77777777" w:rsidR="00B109B0" w:rsidRPr="00B109B0" w:rsidRDefault="00B109B0" w:rsidP="00B109B0">
      <w:pPr>
        <w:pStyle w:val="ListParagraph"/>
        <w:spacing w:before="100" w:beforeAutospacing="1" w:after="100" w:afterAutospacing="1"/>
        <w:rPr>
          <w:rFonts w:ascii="Times New Roman" w:eastAsia="Times New Roman" w:hAnsi="Times New Roman" w:cs="Times New Roman"/>
          <w:kern w:val="0"/>
          <w14:ligatures w14:val="none"/>
        </w:rPr>
      </w:pPr>
    </w:p>
    <w:p w14:paraId="1FAAE9AA" w14:textId="578AB0EC" w:rsidR="00B109B0" w:rsidRPr="00B109B0" w:rsidRDefault="00B109B0" w:rsidP="00B109B0">
      <w:pPr>
        <w:pStyle w:val="ListParagraph"/>
        <w:numPr>
          <w:ilvl w:val="1"/>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u w:val="single"/>
          <w14:ligatures w14:val="none"/>
        </w:rPr>
        <w:t>Swimming Canada Tour Team / Swim Alberta Events Funding</w:t>
      </w:r>
      <w:r w:rsidRPr="00B109B0">
        <w:rPr>
          <w:rFonts w:ascii="Calibri" w:eastAsia="Times New Roman" w:hAnsi="Calibri" w:cs="Calibri"/>
          <w:kern w:val="0"/>
          <w14:ligatures w14:val="none"/>
        </w:rPr>
        <w:t xml:space="preserve">. In the event that a swimmer is chosen to represent the club at a </w:t>
      </w:r>
      <w:r w:rsidRPr="00B109B0">
        <w:rPr>
          <w:rFonts w:ascii="Calibri" w:eastAsia="Times New Roman" w:hAnsi="Calibri" w:cs="Calibri"/>
          <w:b/>
          <w:bCs/>
          <w:kern w:val="0"/>
          <w14:ligatures w14:val="none"/>
        </w:rPr>
        <w:t xml:space="preserve">Swim Alberta or </w:t>
      </w:r>
      <w:r>
        <w:rPr>
          <w:rFonts w:ascii="Calibri" w:eastAsia="Times New Roman" w:hAnsi="Calibri" w:cs="Calibri"/>
          <w:b/>
          <w:bCs/>
          <w:kern w:val="0"/>
          <w14:ligatures w14:val="none"/>
        </w:rPr>
        <w:t>Swimming Canada</w:t>
      </w:r>
      <w:r w:rsidRPr="00B109B0">
        <w:rPr>
          <w:rFonts w:ascii="Calibri" w:eastAsia="Times New Roman" w:hAnsi="Calibri" w:cs="Calibri"/>
          <w:b/>
          <w:bCs/>
          <w:kern w:val="0"/>
          <w14:ligatures w14:val="none"/>
        </w:rPr>
        <w:t xml:space="preserve"> Tour Team event</w:t>
      </w:r>
      <w:r w:rsidRPr="00B109B0">
        <w:rPr>
          <w:rFonts w:ascii="Calibri" w:eastAsia="Times New Roman" w:hAnsi="Calibri" w:cs="Calibri"/>
          <w:kern w:val="0"/>
          <w14:ligatures w14:val="none"/>
        </w:rPr>
        <w:t xml:space="preserve">, the </w:t>
      </w:r>
      <w:r w:rsidR="00140FDC">
        <w:rPr>
          <w:rFonts w:ascii="Calibri" w:eastAsia="Times New Roman" w:hAnsi="Calibri" w:cs="Calibri"/>
          <w:kern w:val="0"/>
          <w14:ligatures w14:val="none"/>
        </w:rPr>
        <w:t>swimmer</w:t>
      </w:r>
      <w:r w:rsidRPr="00B109B0">
        <w:rPr>
          <w:rFonts w:ascii="Calibri" w:eastAsia="Times New Roman" w:hAnsi="Calibri" w:cs="Calibri"/>
          <w:kern w:val="0"/>
          <w14:ligatures w14:val="none"/>
        </w:rPr>
        <w:t xml:space="preserve"> </w:t>
      </w:r>
      <w:r>
        <w:rPr>
          <w:rFonts w:ascii="Calibri" w:eastAsia="Times New Roman" w:hAnsi="Calibri" w:cs="Calibri"/>
          <w:kern w:val="0"/>
          <w14:ligatures w14:val="none"/>
        </w:rPr>
        <w:t>may</w:t>
      </w:r>
      <w:r w:rsidRPr="00B109B0">
        <w:rPr>
          <w:rFonts w:ascii="Calibri" w:eastAsia="Times New Roman" w:hAnsi="Calibri" w:cs="Calibri"/>
          <w:kern w:val="0"/>
          <w14:ligatures w14:val="none"/>
        </w:rPr>
        <w:t xml:space="preserve"> be eligible for funding to help offset the costs associated </w:t>
      </w:r>
      <w:r w:rsidR="00AF2C79">
        <w:rPr>
          <w:rFonts w:ascii="Calibri" w:eastAsia="Times New Roman" w:hAnsi="Calibri" w:cs="Calibri"/>
          <w:kern w:val="0"/>
          <w14:ligatures w14:val="none"/>
        </w:rPr>
        <w:t xml:space="preserve">with </w:t>
      </w:r>
      <w:r w:rsidRPr="00B109B0">
        <w:rPr>
          <w:rFonts w:ascii="Calibri" w:eastAsia="Times New Roman" w:hAnsi="Calibri" w:cs="Calibri"/>
          <w:kern w:val="0"/>
          <w14:ligatures w14:val="none"/>
        </w:rPr>
        <w:t xml:space="preserve">the swimmer’s travel, accommodations and registration expenses. </w:t>
      </w:r>
    </w:p>
    <w:p w14:paraId="7AD2E556" w14:textId="17E726CB"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An</w:t>
      </w:r>
      <w:r w:rsidRPr="00B109B0">
        <w:rPr>
          <w:rFonts w:ascii="Calibri" w:eastAsia="Times New Roman" w:hAnsi="Calibri" w:cs="Calibri"/>
          <w:kern w:val="0"/>
          <w14:ligatures w14:val="none"/>
        </w:rPr>
        <w:t xml:space="preserve"> example of this would be if a swimmer goes to a national or international event </w:t>
      </w:r>
      <w:r>
        <w:rPr>
          <w:rFonts w:ascii="Calibri" w:eastAsia="Times New Roman" w:hAnsi="Calibri" w:cs="Calibri"/>
          <w:kern w:val="0"/>
          <w14:ligatures w14:val="none"/>
        </w:rPr>
        <w:t xml:space="preserve">as a member of Team Alberta or Team Canada, </w:t>
      </w:r>
      <w:r w:rsidRPr="00B109B0">
        <w:rPr>
          <w:rFonts w:ascii="Calibri" w:eastAsia="Times New Roman" w:hAnsi="Calibri" w:cs="Calibri"/>
          <w:kern w:val="0"/>
          <w14:ligatures w14:val="none"/>
        </w:rPr>
        <w:t xml:space="preserve">where the total cost of travel, accommodations and registration is $850.00 and the sponsoring swimming body </w:t>
      </w:r>
      <w:r>
        <w:rPr>
          <w:rFonts w:ascii="Calibri" w:eastAsia="Times New Roman" w:hAnsi="Calibri" w:cs="Calibri"/>
          <w:kern w:val="0"/>
          <w14:ligatures w14:val="none"/>
        </w:rPr>
        <w:t xml:space="preserve">(Swim Alberta or Swimming Canada) </w:t>
      </w:r>
      <w:r w:rsidRPr="00B109B0">
        <w:rPr>
          <w:rFonts w:ascii="Calibri" w:eastAsia="Times New Roman" w:hAnsi="Calibri" w:cs="Calibri"/>
          <w:kern w:val="0"/>
          <w14:ligatures w14:val="none"/>
        </w:rPr>
        <w:t xml:space="preserve">pays $500.00 then the family will be eligible for 50% of the uncovered costs, </w:t>
      </w:r>
      <w:r w:rsidR="002D3515" w:rsidRPr="00B109B0">
        <w:rPr>
          <w:rFonts w:ascii="Calibri" w:eastAsia="Times New Roman" w:hAnsi="Calibri" w:cs="Calibri"/>
          <w:kern w:val="0"/>
          <w14:ligatures w14:val="none"/>
        </w:rPr>
        <w:t>i.e.,</w:t>
      </w:r>
      <w:r w:rsidRPr="00B109B0">
        <w:rPr>
          <w:rFonts w:ascii="Calibri" w:eastAsia="Times New Roman" w:hAnsi="Calibri" w:cs="Calibri"/>
          <w:kern w:val="0"/>
          <w14:ligatures w14:val="none"/>
        </w:rPr>
        <w:t xml:space="preserve"> $175.00. </w:t>
      </w:r>
    </w:p>
    <w:p w14:paraId="07B5187F" w14:textId="77777777" w:rsidR="00B109B0" w:rsidRPr="00B109B0" w:rsidRDefault="00B109B0" w:rsidP="00B109B0">
      <w:pPr>
        <w:pStyle w:val="ListParagraph"/>
        <w:spacing w:before="100" w:beforeAutospacing="1" w:after="100" w:afterAutospacing="1"/>
        <w:ind w:left="2160"/>
        <w:rPr>
          <w:rFonts w:ascii="Times New Roman" w:eastAsia="Times New Roman" w:hAnsi="Times New Roman" w:cs="Times New Roman"/>
          <w:kern w:val="0"/>
          <w14:ligatures w14:val="none"/>
        </w:rPr>
      </w:pPr>
    </w:p>
    <w:p w14:paraId="4979642D" w14:textId="77777777"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t xml:space="preserve">A maximum of $750.00 per year per family will be available under this </w:t>
      </w:r>
      <w:r>
        <w:rPr>
          <w:rFonts w:ascii="Calibri" w:eastAsia="Times New Roman" w:hAnsi="Calibri" w:cs="Calibri"/>
          <w:kern w:val="0"/>
          <w14:ligatures w14:val="none"/>
        </w:rPr>
        <w:t>program</w:t>
      </w:r>
      <w:r w:rsidRPr="00B109B0">
        <w:rPr>
          <w:rFonts w:ascii="Calibri" w:eastAsia="Times New Roman" w:hAnsi="Calibri" w:cs="Calibri"/>
          <w:kern w:val="0"/>
          <w14:ligatures w14:val="none"/>
        </w:rPr>
        <w:t>.</w:t>
      </w:r>
    </w:p>
    <w:p w14:paraId="5104FA59" w14:textId="77777777" w:rsidR="00B109B0" w:rsidRPr="00B109B0" w:rsidRDefault="00B109B0" w:rsidP="00B109B0">
      <w:pPr>
        <w:pStyle w:val="ListParagraph"/>
        <w:rPr>
          <w:rFonts w:ascii="Calibri" w:eastAsia="Times New Roman" w:hAnsi="Calibri" w:cs="Calibri"/>
          <w:kern w:val="0"/>
          <w14:ligatures w14:val="none"/>
        </w:rPr>
      </w:pPr>
    </w:p>
    <w:p w14:paraId="58B35D23" w14:textId="5219676F" w:rsidR="00B109B0" w:rsidRPr="00B109B0" w:rsidRDefault="00B109B0" w:rsidP="00B109B0">
      <w:pPr>
        <w:pStyle w:val="ListParagraph"/>
        <w:numPr>
          <w:ilvl w:val="1"/>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u w:val="single"/>
          <w14:ligatures w14:val="none"/>
        </w:rPr>
        <w:t>Travel Fund Grant</w:t>
      </w:r>
      <w:r w:rsidRPr="00B109B0">
        <w:rPr>
          <w:rFonts w:ascii="Calibri" w:eastAsia="Times New Roman" w:hAnsi="Calibri" w:cs="Calibri"/>
          <w:kern w:val="0"/>
          <w14:ligatures w14:val="none"/>
        </w:rPr>
        <w:t xml:space="preserve">. RDCSC will, when funds allow, set in place a fund to assist our competitive swimmers by reducing the costs of traveling to specific major competitions. The funds will be allocated to the following major competitions: </w:t>
      </w:r>
      <w:r>
        <w:rPr>
          <w:rFonts w:ascii="Calibri" w:eastAsia="Times New Roman" w:hAnsi="Calibri" w:cs="Calibri"/>
          <w:kern w:val="0"/>
          <w14:ligatures w14:val="none"/>
        </w:rPr>
        <w:t>AB Provincial Trials</w:t>
      </w:r>
      <w:r w:rsidRPr="00B109B0">
        <w:rPr>
          <w:rFonts w:ascii="Calibri" w:eastAsia="Times New Roman" w:hAnsi="Calibri" w:cs="Calibri"/>
          <w:kern w:val="0"/>
          <w14:ligatures w14:val="none"/>
        </w:rPr>
        <w:t xml:space="preserve"> – </w:t>
      </w:r>
      <w:r>
        <w:rPr>
          <w:rFonts w:ascii="Calibri" w:eastAsia="Times New Roman" w:hAnsi="Calibri" w:cs="Calibri"/>
          <w:kern w:val="0"/>
          <w14:ligatures w14:val="none"/>
        </w:rPr>
        <w:t>SC, AB Provincial Championships</w:t>
      </w:r>
      <w:r w:rsidRPr="00B109B0">
        <w:rPr>
          <w:rFonts w:ascii="Calibri" w:eastAsia="Times New Roman" w:hAnsi="Calibri" w:cs="Calibri"/>
          <w:kern w:val="0"/>
          <w14:ligatures w14:val="none"/>
        </w:rPr>
        <w:t xml:space="preserve"> – LC, Summer</w:t>
      </w:r>
      <w:r>
        <w:rPr>
          <w:rFonts w:ascii="Calibri" w:eastAsia="Times New Roman" w:hAnsi="Calibri" w:cs="Calibri"/>
          <w:kern w:val="0"/>
          <w14:ligatures w14:val="none"/>
        </w:rPr>
        <w:t xml:space="preserve"> Provincials</w:t>
      </w:r>
      <w:r w:rsidRPr="00B109B0">
        <w:rPr>
          <w:rFonts w:ascii="Calibri" w:eastAsia="Times New Roman" w:hAnsi="Calibri" w:cs="Calibri"/>
          <w:kern w:val="0"/>
          <w14:ligatures w14:val="none"/>
        </w:rPr>
        <w:t xml:space="preserve">– LC, </w:t>
      </w:r>
      <w:r>
        <w:rPr>
          <w:rFonts w:ascii="Calibri" w:eastAsia="Times New Roman" w:hAnsi="Calibri" w:cs="Calibri"/>
          <w:kern w:val="0"/>
          <w14:ligatures w14:val="none"/>
        </w:rPr>
        <w:t>Olympic &amp; Paralympic</w:t>
      </w:r>
      <w:r w:rsidRPr="00B109B0">
        <w:rPr>
          <w:rFonts w:ascii="Calibri" w:eastAsia="Times New Roman" w:hAnsi="Calibri" w:cs="Calibri"/>
          <w:kern w:val="0"/>
          <w14:ligatures w14:val="none"/>
        </w:rPr>
        <w:t xml:space="preserve"> Trials, Speedo Western Championships, </w:t>
      </w:r>
      <w:r>
        <w:rPr>
          <w:rFonts w:ascii="Calibri" w:eastAsia="Times New Roman" w:hAnsi="Calibri" w:cs="Calibri"/>
          <w:kern w:val="0"/>
          <w14:ligatures w14:val="none"/>
        </w:rPr>
        <w:t xml:space="preserve">Speedo </w:t>
      </w:r>
      <w:r w:rsidRPr="00B109B0">
        <w:rPr>
          <w:rFonts w:ascii="Calibri" w:eastAsia="Times New Roman" w:hAnsi="Calibri" w:cs="Calibri"/>
          <w:kern w:val="0"/>
          <w14:ligatures w14:val="none"/>
        </w:rPr>
        <w:t xml:space="preserve">Canadian Swimming Championships. The following stipulations apply: </w:t>
      </w:r>
    </w:p>
    <w:p w14:paraId="12C201C5" w14:textId="77777777" w:rsidR="00B109B0" w:rsidRPr="00B109B0" w:rsidRDefault="00B109B0" w:rsidP="00B109B0">
      <w:pPr>
        <w:pStyle w:val="ListParagraph"/>
        <w:spacing w:before="100" w:beforeAutospacing="1" w:after="100" w:afterAutospacing="1"/>
        <w:ind w:left="1440"/>
        <w:rPr>
          <w:rFonts w:ascii="Times New Roman" w:eastAsia="Times New Roman" w:hAnsi="Times New Roman" w:cs="Times New Roman"/>
          <w:kern w:val="0"/>
          <w14:ligatures w14:val="none"/>
        </w:rPr>
      </w:pPr>
    </w:p>
    <w:p w14:paraId="704134FD" w14:textId="77777777"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t xml:space="preserve">Only members in good standing and members who have completed their volunteer commitment obligation are eligible for funding per this motion. </w:t>
      </w:r>
    </w:p>
    <w:p w14:paraId="26FABDDE" w14:textId="77777777" w:rsidR="00B109B0" w:rsidRPr="00B109B0" w:rsidRDefault="00B109B0" w:rsidP="00B109B0">
      <w:pPr>
        <w:pStyle w:val="ListParagraph"/>
        <w:spacing w:before="100" w:beforeAutospacing="1" w:after="100" w:afterAutospacing="1"/>
        <w:ind w:left="2160"/>
        <w:rPr>
          <w:rFonts w:ascii="Times New Roman" w:eastAsia="Times New Roman" w:hAnsi="Times New Roman" w:cs="Times New Roman"/>
          <w:kern w:val="0"/>
          <w14:ligatures w14:val="none"/>
        </w:rPr>
      </w:pPr>
    </w:p>
    <w:p w14:paraId="2D1BFA36" w14:textId="77777777"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t xml:space="preserve">Total annual dollar value of the fund will be set by the Board based on the surplus funds available after all other budgetary funding </w:t>
      </w:r>
    </w:p>
    <w:p w14:paraId="0F1EFB25" w14:textId="329584FF" w:rsidR="00B109B0" w:rsidRDefault="00B109B0" w:rsidP="00B109B0">
      <w:pPr>
        <w:pStyle w:val="ListParagraph"/>
        <w:spacing w:before="100" w:beforeAutospacing="1" w:after="100" w:afterAutospacing="1"/>
        <w:ind w:left="2160"/>
        <w:rPr>
          <w:rFonts w:ascii="Calibri" w:eastAsia="Times New Roman" w:hAnsi="Calibri" w:cs="Calibri"/>
          <w:kern w:val="0"/>
          <w14:ligatures w14:val="none"/>
        </w:rPr>
      </w:pPr>
      <w:r w:rsidRPr="00B109B0">
        <w:rPr>
          <w:rFonts w:ascii="Calibri" w:eastAsia="Times New Roman" w:hAnsi="Calibri" w:cs="Calibri"/>
          <w:kern w:val="0"/>
          <w14:ligatures w14:val="none"/>
        </w:rPr>
        <w:t xml:space="preserve">requirements have been met. The fund will be allocated to the above mentioned major competitions on a percentage basis that will be determined by the Board. </w:t>
      </w:r>
    </w:p>
    <w:p w14:paraId="0A7D48F9" w14:textId="77777777" w:rsidR="00B109B0" w:rsidRPr="00B109B0" w:rsidRDefault="00B109B0" w:rsidP="00B109B0">
      <w:pPr>
        <w:pStyle w:val="ListParagraph"/>
        <w:spacing w:before="100" w:beforeAutospacing="1" w:after="100" w:afterAutospacing="1"/>
        <w:ind w:left="2160"/>
        <w:rPr>
          <w:rFonts w:ascii="Times New Roman" w:eastAsia="Times New Roman" w:hAnsi="Times New Roman" w:cs="Times New Roman"/>
          <w:kern w:val="0"/>
          <w14:ligatures w14:val="none"/>
        </w:rPr>
      </w:pPr>
    </w:p>
    <w:p w14:paraId="3B238AD9" w14:textId="77777777"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t xml:space="preserve">Each major competition will be capped at a certain percentage of the travel fund grant and will be distributed equally amongst participating athletes attending the event. Individual reimbursement will be capped at total eligible expenses incurred. Eligible expenses include travel costs, accommodation and meet entry fees. </w:t>
      </w:r>
    </w:p>
    <w:p w14:paraId="7F517E54" w14:textId="77777777" w:rsidR="00B109B0" w:rsidRPr="00B109B0" w:rsidRDefault="00B109B0" w:rsidP="00B109B0">
      <w:pPr>
        <w:pStyle w:val="ListParagraph"/>
        <w:numPr>
          <w:ilvl w:val="2"/>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lastRenderedPageBreak/>
        <w:t xml:space="preserve">The above noted proportional reimbursement may be amended by the Board based on the meet and financial position of the club with any reimbursement being credited to the member accounts prior to fiscal year end. </w:t>
      </w:r>
    </w:p>
    <w:p w14:paraId="6158406C" w14:textId="77777777" w:rsidR="00B109B0" w:rsidRPr="00B109B0" w:rsidRDefault="00B109B0" w:rsidP="00B109B0">
      <w:pPr>
        <w:pStyle w:val="ListParagraph"/>
        <w:spacing w:before="100" w:beforeAutospacing="1" w:after="100" w:afterAutospacing="1"/>
        <w:ind w:left="2160"/>
        <w:rPr>
          <w:rFonts w:ascii="Times New Roman" w:eastAsia="Times New Roman" w:hAnsi="Times New Roman" w:cs="Times New Roman"/>
          <w:kern w:val="0"/>
          <w14:ligatures w14:val="none"/>
        </w:rPr>
      </w:pPr>
    </w:p>
    <w:p w14:paraId="6876F620" w14:textId="38250585" w:rsidR="00B109B0" w:rsidRPr="00B109B0" w:rsidRDefault="00B109B0" w:rsidP="00B109B0">
      <w:pPr>
        <w:pStyle w:val="ListParagraph"/>
        <w:numPr>
          <w:ilvl w:val="0"/>
          <w:numId w:val="3"/>
        </w:numPr>
        <w:spacing w:before="100" w:beforeAutospacing="1" w:after="100" w:afterAutospacing="1"/>
        <w:rPr>
          <w:rFonts w:ascii="Times New Roman" w:eastAsia="Times New Roman" w:hAnsi="Times New Roman" w:cs="Times New Roman"/>
          <w:kern w:val="0"/>
          <w14:ligatures w14:val="none"/>
        </w:rPr>
      </w:pPr>
      <w:r w:rsidRPr="00B109B0">
        <w:rPr>
          <w:rFonts w:ascii="Calibri" w:eastAsia="Times New Roman" w:hAnsi="Calibri" w:cs="Calibri"/>
          <w:kern w:val="0"/>
          <w14:ligatures w14:val="none"/>
        </w:rPr>
        <w:t xml:space="preserve">The total amount of grant money that may be available for Tour Team, Swim Alberta &amp; the Travel Fund may be amended by the Board based on the financial situation within the Club. </w:t>
      </w:r>
    </w:p>
    <w:p w14:paraId="36CD07D0" w14:textId="6F30417E" w:rsidR="00B109B0" w:rsidRPr="00B109B0" w:rsidRDefault="00B109B0" w:rsidP="00B109B0">
      <w:pPr>
        <w:rPr>
          <w:rFonts w:ascii="Times New Roman" w:eastAsia="Times New Roman" w:hAnsi="Times New Roman" w:cs="Times New Roman"/>
          <w:kern w:val="0"/>
          <w14:ligatures w14:val="none"/>
        </w:rPr>
      </w:pPr>
    </w:p>
    <w:p w14:paraId="1D181DF8" w14:textId="77777777" w:rsidR="003C4BD7" w:rsidRDefault="003C4BD7"/>
    <w:sectPr w:rsidR="003C4BD7" w:rsidSect="00A813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557"/>
    <w:multiLevelType w:val="multilevel"/>
    <w:tmpl w:val="9C4201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1715B0"/>
    <w:multiLevelType w:val="hybridMultilevel"/>
    <w:tmpl w:val="9B9AFF0E"/>
    <w:lvl w:ilvl="0" w:tplc="C736E25C">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04769"/>
    <w:multiLevelType w:val="multilevel"/>
    <w:tmpl w:val="AAD43B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4034280">
    <w:abstractNumId w:val="2"/>
  </w:num>
  <w:num w:numId="2" w16cid:durableId="704478942">
    <w:abstractNumId w:val="0"/>
  </w:num>
  <w:num w:numId="3" w16cid:durableId="36182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B0"/>
    <w:rsid w:val="0006659D"/>
    <w:rsid w:val="00140FDC"/>
    <w:rsid w:val="002D3515"/>
    <w:rsid w:val="003C4BD7"/>
    <w:rsid w:val="00407666"/>
    <w:rsid w:val="005E5783"/>
    <w:rsid w:val="006F542E"/>
    <w:rsid w:val="00706B35"/>
    <w:rsid w:val="00A52EE0"/>
    <w:rsid w:val="00A81341"/>
    <w:rsid w:val="00AF2C79"/>
    <w:rsid w:val="00B109B0"/>
    <w:rsid w:val="00D5379C"/>
    <w:rsid w:val="00EB16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4FF290"/>
  <w15:chartTrackingRefBased/>
  <w15:docId w15:val="{9BAB919F-431B-224E-BE82-A16E174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9B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109B0"/>
    <w:pPr>
      <w:ind w:left="720"/>
      <w:contextualSpacing/>
    </w:pPr>
  </w:style>
  <w:style w:type="character" w:styleId="CommentReference">
    <w:name w:val="annotation reference"/>
    <w:basedOn w:val="DefaultParagraphFont"/>
    <w:uiPriority w:val="99"/>
    <w:semiHidden/>
    <w:unhideWhenUsed/>
    <w:rsid w:val="00B109B0"/>
    <w:rPr>
      <w:sz w:val="16"/>
      <w:szCs w:val="16"/>
    </w:rPr>
  </w:style>
  <w:style w:type="paragraph" w:styleId="CommentText">
    <w:name w:val="annotation text"/>
    <w:basedOn w:val="Normal"/>
    <w:link w:val="CommentTextChar"/>
    <w:uiPriority w:val="99"/>
    <w:semiHidden/>
    <w:unhideWhenUsed/>
    <w:rsid w:val="00B109B0"/>
    <w:rPr>
      <w:sz w:val="20"/>
      <w:szCs w:val="20"/>
    </w:rPr>
  </w:style>
  <w:style w:type="character" w:customStyle="1" w:styleId="CommentTextChar">
    <w:name w:val="Comment Text Char"/>
    <w:basedOn w:val="DefaultParagraphFont"/>
    <w:link w:val="CommentText"/>
    <w:uiPriority w:val="99"/>
    <w:semiHidden/>
    <w:rsid w:val="00B109B0"/>
    <w:rPr>
      <w:sz w:val="20"/>
      <w:szCs w:val="20"/>
    </w:rPr>
  </w:style>
  <w:style w:type="paragraph" w:styleId="CommentSubject">
    <w:name w:val="annotation subject"/>
    <w:basedOn w:val="CommentText"/>
    <w:next w:val="CommentText"/>
    <w:link w:val="CommentSubjectChar"/>
    <w:uiPriority w:val="99"/>
    <w:semiHidden/>
    <w:unhideWhenUsed/>
    <w:rsid w:val="00B109B0"/>
    <w:rPr>
      <w:b/>
      <w:bCs/>
    </w:rPr>
  </w:style>
  <w:style w:type="character" w:customStyle="1" w:styleId="CommentSubjectChar">
    <w:name w:val="Comment Subject Char"/>
    <w:basedOn w:val="CommentTextChar"/>
    <w:link w:val="CommentSubject"/>
    <w:uiPriority w:val="99"/>
    <w:semiHidden/>
    <w:rsid w:val="00B10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210">
      <w:bodyDiv w:val="1"/>
      <w:marLeft w:val="0"/>
      <w:marRight w:val="0"/>
      <w:marTop w:val="0"/>
      <w:marBottom w:val="0"/>
      <w:divBdr>
        <w:top w:val="none" w:sz="0" w:space="0" w:color="auto"/>
        <w:left w:val="none" w:sz="0" w:space="0" w:color="auto"/>
        <w:bottom w:val="none" w:sz="0" w:space="0" w:color="auto"/>
        <w:right w:val="none" w:sz="0" w:space="0" w:color="auto"/>
      </w:divBdr>
      <w:divsChild>
        <w:div w:id="1063260144">
          <w:marLeft w:val="0"/>
          <w:marRight w:val="0"/>
          <w:marTop w:val="0"/>
          <w:marBottom w:val="0"/>
          <w:divBdr>
            <w:top w:val="none" w:sz="0" w:space="0" w:color="auto"/>
            <w:left w:val="none" w:sz="0" w:space="0" w:color="auto"/>
            <w:bottom w:val="none" w:sz="0" w:space="0" w:color="auto"/>
            <w:right w:val="none" w:sz="0" w:space="0" w:color="auto"/>
          </w:divBdr>
          <w:divsChild>
            <w:div w:id="1737437023">
              <w:marLeft w:val="0"/>
              <w:marRight w:val="0"/>
              <w:marTop w:val="0"/>
              <w:marBottom w:val="0"/>
              <w:divBdr>
                <w:top w:val="none" w:sz="0" w:space="0" w:color="auto"/>
                <w:left w:val="none" w:sz="0" w:space="0" w:color="auto"/>
                <w:bottom w:val="none" w:sz="0" w:space="0" w:color="auto"/>
                <w:right w:val="none" w:sz="0" w:space="0" w:color="auto"/>
              </w:divBdr>
              <w:divsChild>
                <w:div w:id="415787708">
                  <w:marLeft w:val="0"/>
                  <w:marRight w:val="0"/>
                  <w:marTop w:val="0"/>
                  <w:marBottom w:val="0"/>
                  <w:divBdr>
                    <w:top w:val="none" w:sz="0" w:space="0" w:color="auto"/>
                    <w:left w:val="none" w:sz="0" w:space="0" w:color="auto"/>
                    <w:bottom w:val="none" w:sz="0" w:space="0" w:color="auto"/>
                    <w:right w:val="none" w:sz="0" w:space="0" w:color="auto"/>
                  </w:divBdr>
                </w:div>
              </w:divsChild>
            </w:div>
            <w:div w:id="1045105473">
              <w:marLeft w:val="0"/>
              <w:marRight w:val="0"/>
              <w:marTop w:val="0"/>
              <w:marBottom w:val="0"/>
              <w:divBdr>
                <w:top w:val="none" w:sz="0" w:space="0" w:color="auto"/>
                <w:left w:val="none" w:sz="0" w:space="0" w:color="auto"/>
                <w:bottom w:val="none" w:sz="0" w:space="0" w:color="auto"/>
                <w:right w:val="none" w:sz="0" w:space="0" w:color="auto"/>
              </w:divBdr>
              <w:divsChild>
                <w:div w:id="18482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8687">
          <w:marLeft w:val="0"/>
          <w:marRight w:val="0"/>
          <w:marTop w:val="0"/>
          <w:marBottom w:val="0"/>
          <w:divBdr>
            <w:top w:val="none" w:sz="0" w:space="0" w:color="auto"/>
            <w:left w:val="none" w:sz="0" w:space="0" w:color="auto"/>
            <w:bottom w:val="none" w:sz="0" w:space="0" w:color="auto"/>
            <w:right w:val="none" w:sz="0" w:space="0" w:color="auto"/>
          </w:divBdr>
          <w:divsChild>
            <w:div w:id="640160096">
              <w:marLeft w:val="0"/>
              <w:marRight w:val="0"/>
              <w:marTop w:val="0"/>
              <w:marBottom w:val="0"/>
              <w:divBdr>
                <w:top w:val="none" w:sz="0" w:space="0" w:color="auto"/>
                <w:left w:val="none" w:sz="0" w:space="0" w:color="auto"/>
                <w:bottom w:val="none" w:sz="0" w:space="0" w:color="auto"/>
                <w:right w:val="none" w:sz="0" w:space="0" w:color="auto"/>
              </w:divBdr>
              <w:divsChild>
                <w:div w:id="179858737">
                  <w:marLeft w:val="0"/>
                  <w:marRight w:val="0"/>
                  <w:marTop w:val="0"/>
                  <w:marBottom w:val="0"/>
                  <w:divBdr>
                    <w:top w:val="none" w:sz="0" w:space="0" w:color="auto"/>
                    <w:left w:val="none" w:sz="0" w:space="0" w:color="auto"/>
                    <w:bottom w:val="none" w:sz="0" w:space="0" w:color="auto"/>
                    <w:right w:val="none" w:sz="0" w:space="0" w:color="auto"/>
                  </w:divBdr>
                </w:div>
              </w:divsChild>
            </w:div>
            <w:div w:id="757336102">
              <w:marLeft w:val="0"/>
              <w:marRight w:val="0"/>
              <w:marTop w:val="0"/>
              <w:marBottom w:val="0"/>
              <w:divBdr>
                <w:top w:val="none" w:sz="0" w:space="0" w:color="auto"/>
                <w:left w:val="none" w:sz="0" w:space="0" w:color="auto"/>
                <w:bottom w:val="none" w:sz="0" w:space="0" w:color="auto"/>
                <w:right w:val="none" w:sz="0" w:space="0" w:color="auto"/>
              </w:divBdr>
              <w:divsChild>
                <w:div w:id="4822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Thomas</dc:creator>
  <cp:keywords/>
  <dc:description/>
  <cp:lastModifiedBy>Lyle Thomas</cp:lastModifiedBy>
  <cp:revision>3</cp:revision>
  <cp:lastPrinted>2023-09-19T02:54:00Z</cp:lastPrinted>
  <dcterms:created xsi:type="dcterms:W3CDTF">2023-09-25T02:29:00Z</dcterms:created>
  <dcterms:modified xsi:type="dcterms:W3CDTF">2023-09-25T02:30:00Z</dcterms:modified>
</cp:coreProperties>
</file>